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07" w:rsidRDefault="00667F1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Petek, 20</w:t>
      </w:r>
      <w:r w:rsidR="005E7BDE" w:rsidRPr="005E7BDE">
        <w:rPr>
          <w:b/>
          <w:sz w:val="32"/>
          <w:u w:val="single"/>
        </w:rPr>
        <w:t>. 3. 2020</w:t>
      </w:r>
    </w:p>
    <w:p w:rsidR="000A3302" w:rsidRPr="000A3302" w:rsidRDefault="000A3302">
      <w:pPr>
        <w:rPr>
          <w:rFonts w:asciiTheme="majorHAnsi" w:hAnsiTheme="majorHAnsi"/>
          <w:b/>
          <w:color w:val="C00000"/>
          <w:sz w:val="28"/>
          <w:szCs w:val="28"/>
          <w:u w:val="single"/>
        </w:rPr>
      </w:pPr>
    </w:p>
    <w:p w:rsidR="00667F16" w:rsidRPr="00363359" w:rsidRDefault="00667F16" w:rsidP="00667F16">
      <w:pPr>
        <w:rPr>
          <w:b/>
          <w:color w:val="00B050"/>
        </w:rPr>
      </w:pPr>
      <w:r w:rsidRPr="00363359">
        <w:rPr>
          <w:rFonts w:asciiTheme="majorHAnsi" w:hAnsiTheme="majorHAnsi"/>
          <w:b/>
          <w:color w:val="00B050"/>
          <w:sz w:val="28"/>
          <w:szCs w:val="28"/>
          <w:u w:val="single"/>
        </w:rPr>
        <w:t xml:space="preserve">DRU: </w:t>
      </w:r>
      <w:r w:rsidRPr="00363359">
        <w:rPr>
          <w:b/>
          <w:color w:val="00B050"/>
        </w:rPr>
        <w:t>KAJ SE JE DOGAJALO V PRETEKLOSTI? – Sledovi preteklosti</w:t>
      </w:r>
    </w:p>
    <w:p w:rsidR="00F87E8D" w:rsidRPr="00363359" w:rsidRDefault="00D77AF2" w:rsidP="00F87E8D">
      <w:pPr>
        <w:rPr>
          <w:rFonts w:asciiTheme="majorHAnsi" w:hAnsiTheme="majorHAnsi"/>
          <w:color w:val="00B050"/>
          <w:sz w:val="24"/>
          <w:szCs w:val="24"/>
        </w:rPr>
      </w:pPr>
      <w:r w:rsidRPr="00363359">
        <w:rPr>
          <w:rFonts w:asciiTheme="majorHAnsi" w:hAnsiTheme="majorHAnsi"/>
          <w:color w:val="00B050"/>
          <w:sz w:val="24"/>
          <w:szCs w:val="24"/>
        </w:rPr>
        <w:t>Zbrano preberi besedilo v U na str. 80 pod naslovom Sledovi preteklosti. Nato vzemi zvezek, napiši enak naslov in zapiši odgovora (v celem stavku) na naslednji vprašanji:</w:t>
      </w:r>
    </w:p>
    <w:p w:rsidR="00D77AF2" w:rsidRPr="00363359" w:rsidRDefault="00D77AF2" w:rsidP="00F87E8D">
      <w:pPr>
        <w:rPr>
          <w:rFonts w:asciiTheme="majorHAnsi" w:hAnsiTheme="majorHAnsi"/>
          <w:color w:val="00B050"/>
          <w:sz w:val="24"/>
          <w:szCs w:val="24"/>
        </w:rPr>
      </w:pPr>
      <w:r w:rsidRPr="00363359">
        <w:rPr>
          <w:rFonts w:asciiTheme="majorHAnsi" w:hAnsiTheme="majorHAnsi"/>
          <w:color w:val="00B050"/>
          <w:sz w:val="24"/>
          <w:szCs w:val="24"/>
        </w:rPr>
        <w:t>Kaj so zgodovinski viri?</w:t>
      </w:r>
    </w:p>
    <w:p w:rsidR="00D77AF2" w:rsidRPr="00363359" w:rsidRDefault="00D77AF2" w:rsidP="00F87E8D">
      <w:pPr>
        <w:rPr>
          <w:rFonts w:asciiTheme="majorHAnsi" w:hAnsiTheme="majorHAnsi"/>
          <w:color w:val="00B050"/>
          <w:sz w:val="24"/>
          <w:szCs w:val="24"/>
        </w:rPr>
      </w:pPr>
      <w:r w:rsidRPr="00363359">
        <w:rPr>
          <w:rFonts w:asciiTheme="majorHAnsi" w:hAnsiTheme="majorHAnsi"/>
          <w:color w:val="00B050"/>
          <w:sz w:val="24"/>
          <w:szCs w:val="24"/>
        </w:rPr>
        <w:t xml:space="preserve">Katere so vrste zgodovinskih virov? Napiši nekaj primerov za vsako vrsto. </w:t>
      </w:r>
    </w:p>
    <w:p w:rsidR="00D77AF2" w:rsidRPr="00363359" w:rsidRDefault="00D77AF2" w:rsidP="00F87E8D">
      <w:pPr>
        <w:rPr>
          <w:rFonts w:asciiTheme="majorHAnsi" w:hAnsiTheme="majorHAnsi"/>
          <w:color w:val="00B050"/>
          <w:sz w:val="24"/>
          <w:szCs w:val="24"/>
        </w:rPr>
      </w:pPr>
    </w:p>
    <w:p w:rsidR="00D77AF2" w:rsidRPr="00363359" w:rsidRDefault="00D77AF2" w:rsidP="00F87E8D">
      <w:pPr>
        <w:rPr>
          <w:rFonts w:asciiTheme="majorHAnsi" w:hAnsiTheme="majorHAnsi"/>
          <w:color w:val="00B050"/>
          <w:sz w:val="24"/>
          <w:szCs w:val="24"/>
        </w:rPr>
      </w:pPr>
      <w:r w:rsidRPr="00363359">
        <w:rPr>
          <w:rFonts w:asciiTheme="majorHAnsi" w:hAnsiTheme="majorHAnsi"/>
          <w:color w:val="00B050"/>
          <w:sz w:val="24"/>
          <w:szCs w:val="24"/>
        </w:rPr>
        <w:t>V nadaljevanju v zvezek reši naslednji nalogi (sličice lahko izrežeš ali skiciraš):</w:t>
      </w:r>
    </w:p>
    <w:p w:rsidR="00D77AF2" w:rsidRDefault="00D77AF2" w:rsidP="00D77AF2">
      <w:pPr>
        <w:rPr>
          <w:rFonts w:asciiTheme="majorHAnsi" w:hAnsiTheme="majorHAnsi" w:cs="Arial"/>
          <w:sz w:val="24"/>
          <w:szCs w:val="24"/>
        </w:rPr>
      </w:pPr>
    </w:p>
    <w:p w:rsidR="00364C6E" w:rsidRDefault="00364C6E" w:rsidP="00363359">
      <w:pPr>
        <w:rPr>
          <w:rFonts w:asciiTheme="majorHAnsi" w:hAnsiTheme="majorHAnsi" w:cs="Arial"/>
          <w:sz w:val="24"/>
          <w:szCs w:val="24"/>
        </w:rPr>
      </w:pPr>
    </w:p>
    <w:p w:rsidR="00364C6E" w:rsidRDefault="00364C6E" w:rsidP="00363359">
      <w:pPr>
        <w:rPr>
          <w:rFonts w:asciiTheme="majorHAnsi" w:hAnsiTheme="majorHAnsi" w:cs="Arial"/>
          <w:sz w:val="24"/>
          <w:szCs w:val="24"/>
        </w:rPr>
      </w:pPr>
    </w:p>
    <w:p w:rsidR="00363359" w:rsidRDefault="00D77AF2" w:rsidP="003633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31750</wp:posOffset>
            </wp:positionV>
            <wp:extent cx="4725035" cy="43897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438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359" w:rsidRDefault="00E57982" w:rsidP="00D77AF2">
      <w:pPr>
        <w:rPr>
          <w:rFonts w:asciiTheme="majorHAnsi" w:hAnsiTheme="majorHAnsi" w:cs="Arial"/>
          <w:sz w:val="24"/>
          <w:szCs w:val="24"/>
        </w:rPr>
      </w:pPr>
      <w:r w:rsidRPr="000A3302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SLJ: </w:t>
      </w:r>
      <w:r w:rsidR="000A3302">
        <w:rPr>
          <w:rFonts w:asciiTheme="majorHAnsi" w:hAnsiTheme="majorHAnsi"/>
          <w:b/>
          <w:color w:val="0070C0"/>
          <w:sz w:val="28"/>
          <w:szCs w:val="28"/>
          <w:u w:val="single"/>
        </w:rPr>
        <w:t>K</w:t>
      </w:r>
      <w:r w:rsidR="000A3302" w:rsidRPr="000A3302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njiga za domače branje </w:t>
      </w:r>
      <w:r w:rsidR="005266DA" w:rsidRPr="000A3302">
        <w:rPr>
          <w:rFonts w:asciiTheme="majorHAnsi" w:hAnsiTheme="majorHAnsi"/>
          <w:b/>
          <w:color w:val="0070C0"/>
          <w:sz w:val="28"/>
          <w:szCs w:val="28"/>
          <w:u w:val="single"/>
        </w:rPr>
        <w:t>–</w:t>
      </w:r>
      <w:r w:rsidR="00252310" w:rsidRPr="000A3302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 PREDSTAVITEV</w:t>
      </w:r>
      <w:r w:rsidR="005266DA" w:rsidRPr="000A3302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 knjige o dečku Brinu</w:t>
      </w:r>
      <w:r w:rsidR="00363359">
        <w:rPr>
          <w:rFonts w:asciiTheme="majorHAnsi" w:hAnsiTheme="majorHAnsi" w:cs="Arial"/>
          <w:sz w:val="24"/>
          <w:szCs w:val="24"/>
        </w:rPr>
        <w:t xml:space="preserve">     </w:t>
      </w:r>
      <w:r w:rsidR="00D77AF2" w:rsidRPr="00363359">
        <w:rPr>
          <w:rFonts w:asciiTheme="majorHAnsi" w:hAnsiTheme="majorHAnsi"/>
          <w:color w:val="0070C0"/>
          <w:sz w:val="24"/>
          <w:szCs w:val="24"/>
        </w:rPr>
        <w:t xml:space="preserve">Nadaljuj s pripravo predstavitve knjige. Tisti, ki ste to opravili že včeraj, pa ste danes pri SLJ prosti. </w:t>
      </w:r>
      <w:r w:rsidR="00D77AF2" w:rsidRPr="00363359">
        <w:rPr>
          <w:rFonts w:asciiTheme="majorHAnsi" w:hAnsiTheme="majorHAnsi"/>
          <w:color w:val="0070C0"/>
          <w:sz w:val="24"/>
          <w:szCs w:val="24"/>
        </w:rPr>
        <w:sym w:font="Wingdings" w:char="F04A"/>
      </w:r>
    </w:p>
    <w:p w:rsidR="00D77AF2" w:rsidRPr="00363359" w:rsidRDefault="00D77AF2" w:rsidP="00D77AF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color w:val="7030A0"/>
          <w:sz w:val="28"/>
          <w:szCs w:val="28"/>
          <w:u w:val="single"/>
        </w:rPr>
        <w:lastRenderedPageBreak/>
        <w:t>MAT: Enačbe</w:t>
      </w:r>
    </w:p>
    <w:p w:rsidR="00D77AF2" w:rsidRPr="00363359" w:rsidRDefault="00D77AF2" w:rsidP="00D77AF2">
      <w:pPr>
        <w:rPr>
          <w:rFonts w:asciiTheme="majorHAnsi" w:hAnsiTheme="majorHAnsi"/>
          <w:b/>
          <w:color w:val="7030A0"/>
          <w:sz w:val="24"/>
          <w:szCs w:val="24"/>
          <w:u w:val="single"/>
        </w:rPr>
      </w:pPr>
      <w:r w:rsidRPr="00363359">
        <w:rPr>
          <w:rFonts w:asciiTheme="majorHAnsi" w:hAnsiTheme="majorHAnsi"/>
          <w:color w:val="7030A0"/>
          <w:sz w:val="24"/>
          <w:szCs w:val="24"/>
        </w:rPr>
        <w:t>Meta pripoveduje: V soboto smo se odpravili na tržnico in pri starejši branjevki kupili sadje in zelenjavo. Stehtala nam ga je na poseben način – na eno stran je dala sadje, na drugo uteži. Ko se je  tehtnica umirila, je seštela maso uteži in izračunala ceno.</w:t>
      </w:r>
    </w:p>
    <w:p w:rsidR="00363359" w:rsidRPr="00363359" w:rsidRDefault="00D77AF2" w:rsidP="00363359">
      <w:pPr>
        <w:spacing w:after="0" w:line="240" w:lineRule="auto"/>
        <w:jc w:val="center"/>
        <w:rPr>
          <w:rStyle w:val="ircho"/>
          <w:rFonts w:asciiTheme="majorHAnsi" w:hAnsiTheme="majorHAnsi"/>
          <w:color w:val="7030A0"/>
          <w:sz w:val="24"/>
          <w:szCs w:val="24"/>
        </w:rPr>
      </w:pPr>
      <w:r w:rsidRPr="00363359">
        <w:rPr>
          <w:rFonts w:asciiTheme="majorHAnsi" w:hAnsiTheme="majorHAnsi"/>
          <w:color w:val="7030A0"/>
          <w:sz w:val="24"/>
          <w:szCs w:val="24"/>
        </w:rPr>
        <w:t xml:space="preserve"> </w:t>
      </w:r>
      <w:r w:rsidRPr="00363359">
        <w:rPr>
          <w:rFonts w:asciiTheme="majorHAnsi" w:hAnsiTheme="majorHAnsi"/>
          <w:noProof/>
          <w:color w:val="7030A0"/>
          <w:sz w:val="24"/>
          <w:szCs w:val="24"/>
          <w:lang w:eastAsia="sl-SI"/>
        </w:rPr>
        <w:drawing>
          <wp:inline distT="0" distB="0" distL="0" distR="0" wp14:anchorId="525CBE9C" wp14:editId="4B0954BE">
            <wp:extent cx="955749" cy="955749"/>
            <wp:effectExtent l="0" t="0" r="0" b="0"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42" cy="9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59" w:rsidRPr="00363359" w:rsidRDefault="00363359" w:rsidP="00363359">
      <w:pPr>
        <w:spacing w:after="0" w:line="240" w:lineRule="auto"/>
        <w:rPr>
          <w:rStyle w:val="ircho"/>
          <w:rFonts w:asciiTheme="majorHAnsi" w:hAnsiTheme="majorHAnsi"/>
          <w:color w:val="7030A0"/>
          <w:sz w:val="24"/>
          <w:szCs w:val="24"/>
        </w:rPr>
      </w:pPr>
    </w:p>
    <w:p w:rsidR="00D77AF2" w:rsidRPr="00363359" w:rsidRDefault="000413B9" w:rsidP="00363359">
      <w:pPr>
        <w:spacing w:after="0" w:line="240" w:lineRule="auto"/>
        <w:rPr>
          <w:rFonts w:asciiTheme="majorHAnsi" w:hAnsiTheme="majorHAnsi"/>
          <w:color w:val="7030A0"/>
          <w:sz w:val="24"/>
          <w:szCs w:val="24"/>
        </w:rPr>
      </w:pPr>
      <w:r w:rsidRPr="00363359">
        <w:rPr>
          <w:rFonts w:asciiTheme="majorHAnsi" w:hAnsiTheme="majorHAnsi"/>
          <w:color w:val="7030A0"/>
          <w:sz w:val="24"/>
          <w:szCs w:val="24"/>
        </w:rPr>
        <w:t>T</w:t>
      </w:r>
      <w:r w:rsidR="00D77AF2" w:rsidRPr="00363359">
        <w:rPr>
          <w:rFonts w:asciiTheme="majorHAnsi" w:hAnsiTheme="majorHAnsi"/>
          <w:color w:val="7030A0"/>
          <w:sz w:val="24"/>
          <w:szCs w:val="24"/>
        </w:rPr>
        <w:t>ehtnica je v ravnovesju, če je na obeh straneh masa enaka.</w:t>
      </w:r>
    </w:p>
    <w:p w:rsidR="00D77AF2" w:rsidRPr="00363359" w:rsidRDefault="00D77AF2" w:rsidP="00D77AF2">
      <w:pPr>
        <w:spacing w:after="0" w:line="240" w:lineRule="auto"/>
        <w:rPr>
          <w:rFonts w:asciiTheme="majorHAnsi" w:hAnsiTheme="majorHAnsi" w:cs="Calibri"/>
          <w:color w:val="7030A0"/>
          <w:sz w:val="24"/>
          <w:szCs w:val="24"/>
          <w:lang w:eastAsia="sl-SI"/>
        </w:rPr>
      </w:pPr>
    </w:p>
    <w:p w:rsidR="00D77AF2" w:rsidRPr="00363359" w:rsidRDefault="00D77AF2" w:rsidP="00D77AF2">
      <w:pPr>
        <w:rPr>
          <w:rFonts w:asciiTheme="majorHAnsi" w:hAnsiTheme="majorHAnsi" w:cs="Calibri"/>
          <w:color w:val="7030A0"/>
          <w:sz w:val="24"/>
          <w:szCs w:val="24"/>
          <w:lang w:eastAsia="sl-SI"/>
        </w:rPr>
      </w:pPr>
      <w:r w:rsidRPr="00363359">
        <w:rPr>
          <w:rFonts w:asciiTheme="majorHAnsi" w:hAnsiTheme="majorHAnsi" w:cs="Calibri"/>
          <w:color w:val="7030A0"/>
          <w:sz w:val="24"/>
          <w:szCs w:val="24"/>
          <w:lang w:eastAsia="sl-SI"/>
        </w:rPr>
        <w:t>Na podoben način rešujemo tudi enačbe.</w:t>
      </w:r>
      <w:r w:rsidRPr="00363359">
        <w:rPr>
          <w:rFonts w:asciiTheme="majorHAnsi" w:hAnsiTheme="majorHAnsi" w:cs="Calibri"/>
          <w:color w:val="7030A0"/>
          <w:sz w:val="24"/>
          <w:szCs w:val="24"/>
          <w:lang w:eastAsia="sl-SI"/>
        </w:rPr>
        <w:t xml:space="preserve"> Spoznali ste jih že lansko leto, tako da z njimi ne bi smeli imeti prevelikih težav. </w:t>
      </w:r>
    </w:p>
    <w:p w:rsidR="00D77AF2" w:rsidRPr="00363359" w:rsidRDefault="000413B9" w:rsidP="00D77AF2">
      <w:pPr>
        <w:rPr>
          <w:rFonts w:asciiTheme="majorHAnsi" w:hAnsiTheme="majorHAnsi" w:cs="Calibri"/>
          <w:color w:val="7030A0"/>
          <w:sz w:val="24"/>
          <w:szCs w:val="24"/>
          <w:lang w:eastAsia="sl-SI"/>
        </w:rPr>
      </w:pPr>
      <w:r w:rsidRPr="00363359">
        <w:rPr>
          <w:rFonts w:asciiTheme="majorHAnsi" w:hAnsiTheme="majorHAnsi" w:cs="Calibri"/>
          <w:color w:val="7030A0"/>
          <w:sz w:val="24"/>
          <w:szCs w:val="24"/>
          <w:lang w:eastAsia="sl-SI"/>
        </w:rPr>
        <w:t>Primer:</w:t>
      </w:r>
    </w:p>
    <w:p w:rsidR="000413B9" w:rsidRPr="00363359" w:rsidRDefault="000413B9" w:rsidP="00D77AF2">
      <w:pPr>
        <w:rPr>
          <w:rFonts w:cs="Calibri"/>
          <w:color w:val="00B050"/>
          <w:lang w:eastAsia="sl-SI"/>
        </w:rPr>
      </w:pPr>
      <w:r w:rsidRPr="00363359">
        <w:rPr>
          <w:rFonts w:cs="Calibri"/>
          <w:color w:val="00B050"/>
          <w:lang w:eastAsia="sl-SI"/>
        </w:rPr>
        <w:t xml:space="preserve">                       </w:t>
      </w:r>
      <w:r w:rsidR="00363359">
        <w:rPr>
          <w:rFonts w:cs="Calibri"/>
          <w:color w:val="00B050"/>
          <w:lang w:eastAsia="sl-SI"/>
        </w:rPr>
        <w:t xml:space="preserve">      </w:t>
      </w:r>
      <w:r w:rsidRPr="00363359">
        <w:rPr>
          <w:rFonts w:cs="Calibri"/>
          <w:color w:val="00B050"/>
          <w:lang w:eastAsia="sl-SI"/>
        </w:rPr>
        <w:t xml:space="preserve"> 8 + </w:t>
      </w:r>
      <w:r w:rsidR="00363359">
        <w:rPr>
          <w:rFonts w:cs="Calibri"/>
          <w:color w:val="00B050"/>
          <w:lang w:eastAsia="sl-SI"/>
        </w:rPr>
        <w:t>a = 88      Neznanko</w:t>
      </w:r>
      <w:r w:rsidRPr="00363359">
        <w:rPr>
          <w:rFonts w:cs="Calibri"/>
          <w:color w:val="00B050"/>
          <w:lang w:eastAsia="sl-SI"/>
        </w:rPr>
        <w:t xml:space="preserve"> izračunamo tako, da bosta leva in desna stran enačbe enaki.</w:t>
      </w:r>
    </w:p>
    <w:p w:rsidR="000413B9" w:rsidRDefault="000413B9" w:rsidP="00D77AF2">
      <w:pPr>
        <w:rPr>
          <w:rFonts w:cs="Calibri"/>
          <w:color w:val="1F497D"/>
          <w:lang w:eastAsia="sl-SI"/>
        </w:rPr>
      </w:pPr>
      <w:r w:rsidRPr="00363359">
        <w:rPr>
          <w:rFonts w:cs="Calibri"/>
          <w:color w:val="00B050"/>
          <w:lang w:eastAsia="sl-SI"/>
        </w:rPr>
        <w:t xml:space="preserve">LEVA STRAN ENAČBE  =     DESNA STRAN ENAČBE      </w:t>
      </w:r>
    </w:p>
    <w:p w:rsidR="000413B9" w:rsidRDefault="000413B9" w:rsidP="00D77AF2">
      <w:pPr>
        <w:rPr>
          <w:rFonts w:cs="Calibri"/>
          <w:color w:val="1F497D"/>
          <w:lang w:eastAsia="sl-SI"/>
        </w:rPr>
      </w:pPr>
    </w:p>
    <w:p w:rsidR="000413B9" w:rsidRPr="00363359" w:rsidRDefault="000413B9" w:rsidP="00D77AF2">
      <w:pPr>
        <w:rPr>
          <w:rFonts w:cs="Calibri"/>
          <w:color w:val="7030A0"/>
          <w:lang w:eastAsia="sl-SI"/>
        </w:rPr>
      </w:pPr>
      <w:r w:rsidRPr="00363359">
        <w:rPr>
          <w:rFonts w:cs="Calibri"/>
          <w:color w:val="7030A0"/>
          <w:lang w:eastAsia="sl-SI"/>
        </w:rPr>
        <w:t>Kako bomo enačbe reševali?</w:t>
      </w:r>
    </w:p>
    <w:p w:rsidR="000413B9" w:rsidRPr="00363359" w:rsidRDefault="000413B9" w:rsidP="00D77AF2">
      <w:pPr>
        <w:rPr>
          <w:rFonts w:cs="Calibri"/>
          <w:color w:val="7030A0"/>
          <w:lang w:eastAsia="sl-SI"/>
        </w:rPr>
      </w:pPr>
      <w:r w:rsidRPr="00363359">
        <w:rPr>
          <w:rFonts w:cs="Calibri"/>
          <w:color w:val="7030A0"/>
          <w:lang w:eastAsia="sl-SI"/>
        </w:rPr>
        <w:t>Enačbo zapišemo, nato rešujemo s premislekom –ugotavljamo, kateri računsko operacijo moramo uporabiti, da pridemo do rešitve. Ustrezno zapisujemo.</w:t>
      </w:r>
      <w:r w:rsidR="00363359" w:rsidRPr="00363359">
        <w:rPr>
          <w:rFonts w:cs="Calibri"/>
          <w:color w:val="7030A0"/>
          <w:lang w:eastAsia="sl-SI"/>
        </w:rPr>
        <w:t xml:space="preserve"> (glej razlago)</w:t>
      </w:r>
      <w:r w:rsidRPr="00363359">
        <w:rPr>
          <w:rFonts w:cs="Calibri"/>
          <w:color w:val="7030A0"/>
          <w:lang w:eastAsia="sl-SI"/>
        </w:rPr>
        <w:t xml:space="preserve"> Na koncu enačbo preizkusimo in sicer tako, da v levo stran enačbe namesto neznanke (črke) vstavimo izračunano število in izračunamo. Na desni strani preizkusa moramo dobiti enako število kot je v enačbi.</w:t>
      </w:r>
    </w:p>
    <w:p w:rsidR="000413B9" w:rsidRPr="00363359" w:rsidRDefault="000413B9" w:rsidP="00D77AF2">
      <w:pPr>
        <w:rPr>
          <w:rFonts w:cs="Calibri"/>
          <w:color w:val="00B050"/>
          <w:lang w:eastAsia="sl-SI"/>
        </w:rPr>
      </w:pPr>
      <w:r w:rsidRPr="00363359">
        <w:rPr>
          <w:rFonts w:cs="Calibri"/>
          <w:color w:val="00B050"/>
          <w:lang w:eastAsia="sl-SI"/>
        </w:rPr>
        <w:t>8 + a = 88                                     Pr. 8 + 80 = 88</w:t>
      </w:r>
    </w:p>
    <w:p w:rsidR="000413B9" w:rsidRPr="00363359" w:rsidRDefault="000413B9" w:rsidP="00D77AF2">
      <w:pPr>
        <w:rPr>
          <w:rFonts w:cs="Calibri"/>
          <w:color w:val="00B050"/>
          <w:lang w:eastAsia="sl-SI"/>
        </w:rPr>
      </w:pPr>
      <w:r w:rsidRPr="00363359">
        <w:rPr>
          <w:rFonts w:cs="Calibri"/>
          <w:color w:val="00B050"/>
          <w:lang w:eastAsia="sl-SI"/>
        </w:rPr>
        <w:t xml:space="preserve">      a = 88 – 8</w:t>
      </w:r>
    </w:p>
    <w:p w:rsidR="000413B9" w:rsidRPr="00363359" w:rsidRDefault="000413B9" w:rsidP="00D77AF2">
      <w:pPr>
        <w:rPr>
          <w:rFonts w:cs="Calibri"/>
          <w:color w:val="00B050"/>
          <w:lang w:eastAsia="sl-SI"/>
        </w:rPr>
      </w:pPr>
      <w:r w:rsidRPr="00363359">
        <w:rPr>
          <w:rFonts w:cs="Calibri"/>
          <w:color w:val="00B050"/>
          <w:lang w:eastAsia="sl-SI"/>
        </w:rPr>
        <w:t xml:space="preserve">      a = 80</w:t>
      </w:r>
    </w:p>
    <w:p w:rsidR="00363359" w:rsidRPr="00363359" w:rsidRDefault="00363359" w:rsidP="00D77AF2">
      <w:pPr>
        <w:rPr>
          <w:rFonts w:cs="Calibri"/>
          <w:color w:val="7030A0"/>
          <w:lang w:eastAsia="sl-SI"/>
        </w:rPr>
      </w:pPr>
      <w:r w:rsidRPr="00363359">
        <w:rPr>
          <w:rFonts w:cs="Calibri"/>
          <w:color w:val="7030A0"/>
          <w:lang w:eastAsia="sl-SI"/>
        </w:rPr>
        <w:t>V zvezek napiši naslov Enačbe in spodaj prepiši zeleno obarvano razlago. Nato odpri SDZ2 na str. 62 in enačbe iz prve naloge na enak način reši v zvezek. Preizkusi so pri enačbah obvezni. Ne pozabi na pravilen zapis postopka računanja. Vsak korak v novo vrsto in enačaj pod enačaj.</w:t>
      </w:r>
    </w:p>
    <w:p w:rsidR="00363359" w:rsidRPr="00363359" w:rsidRDefault="00363359" w:rsidP="00D77AF2">
      <w:pPr>
        <w:rPr>
          <w:rFonts w:cs="Calibri"/>
          <w:color w:val="7030A0"/>
          <w:lang w:eastAsia="sl-SI"/>
        </w:rPr>
      </w:pPr>
      <w:r w:rsidRPr="00363359">
        <w:rPr>
          <w:rFonts w:cs="Calibri"/>
          <w:color w:val="7030A0"/>
          <w:lang w:eastAsia="sl-SI"/>
        </w:rPr>
        <w:t xml:space="preserve">Če ti karkoli ni jasno, mi sporoči, pa ti priskočim na pomoč. Seveda od doma. </w:t>
      </w:r>
      <w:r w:rsidRPr="00363359">
        <w:rPr>
          <w:rFonts w:cs="Calibri"/>
          <w:color w:val="7030A0"/>
          <w:lang w:eastAsia="sl-SI"/>
        </w:rPr>
        <w:sym w:font="Wingdings" w:char="F04A"/>
      </w:r>
    </w:p>
    <w:p w:rsidR="00363359" w:rsidRPr="00363359" w:rsidRDefault="00363359" w:rsidP="00D77AF2">
      <w:pPr>
        <w:rPr>
          <w:rFonts w:cs="Calibri"/>
          <w:color w:val="7030A0"/>
          <w:lang w:eastAsia="sl-SI"/>
        </w:rPr>
      </w:pPr>
      <w:r w:rsidRPr="00363359">
        <w:rPr>
          <w:rFonts w:cs="Calibri"/>
          <w:color w:val="7030A0"/>
          <w:lang w:eastAsia="sl-SI"/>
        </w:rPr>
        <w:t xml:space="preserve">DELO MI TOKRAT OBVEZNO (če le imaš možnost) SLIKAJ IN POŠLI V VPOGLED. </w:t>
      </w:r>
    </w:p>
    <w:p w:rsidR="00D77AF2" w:rsidRDefault="00D77AF2" w:rsidP="00D77AF2">
      <w:pPr>
        <w:rPr>
          <w:rFonts w:cs="Calibri"/>
          <w:color w:val="1F497D"/>
          <w:lang w:eastAsia="sl-SI"/>
        </w:rPr>
      </w:pPr>
    </w:p>
    <w:p w:rsidR="007F4FC6" w:rsidRPr="00364C6E" w:rsidRDefault="007E2FE5">
      <w:pPr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364C6E">
        <w:rPr>
          <w:rFonts w:asciiTheme="majorHAnsi" w:hAnsiTheme="majorHAnsi"/>
          <w:b/>
          <w:color w:val="FF0000"/>
          <w:sz w:val="28"/>
          <w:szCs w:val="28"/>
          <w:u w:val="single"/>
        </w:rPr>
        <w:t>ŠPO: Sprehod/tek/kolesarjenje</w:t>
      </w:r>
    </w:p>
    <w:p w:rsidR="007E2FE5" w:rsidRPr="00364C6E" w:rsidRDefault="007E2FE5">
      <w:pPr>
        <w:rPr>
          <w:rFonts w:asciiTheme="majorHAnsi" w:hAnsiTheme="majorHAnsi"/>
          <w:b/>
          <w:color w:val="FF0000"/>
          <w:sz w:val="24"/>
          <w:szCs w:val="24"/>
        </w:rPr>
      </w:pPr>
      <w:r w:rsidRPr="00364C6E">
        <w:rPr>
          <w:rFonts w:asciiTheme="majorHAnsi" w:hAnsiTheme="majorHAnsi"/>
          <w:b/>
          <w:color w:val="FF0000"/>
          <w:sz w:val="24"/>
          <w:szCs w:val="24"/>
        </w:rPr>
        <w:t xml:space="preserve">Izkoristite vremensko lep dan za eno izmed aktivnosti v naravi (bolj na samem), saj bomo v že naslednjem tednu morali biti aktivni v notranjih prostorih. Za lažje preživljanje </w:t>
      </w:r>
      <w:r w:rsidR="00364C6E">
        <w:rPr>
          <w:rFonts w:asciiTheme="majorHAnsi" w:hAnsiTheme="majorHAnsi"/>
          <w:b/>
          <w:color w:val="FF0000"/>
          <w:sz w:val="24"/>
          <w:szCs w:val="24"/>
        </w:rPr>
        <w:t>teh dni</w:t>
      </w:r>
      <w:r w:rsidRPr="00364C6E">
        <w:rPr>
          <w:rFonts w:asciiTheme="majorHAnsi" w:hAnsiTheme="majorHAnsi"/>
          <w:b/>
          <w:color w:val="FF0000"/>
          <w:sz w:val="24"/>
          <w:szCs w:val="24"/>
        </w:rPr>
        <w:t xml:space="preserve">  pa </w:t>
      </w:r>
      <w:r w:rsidR="00364C6E">
        <w:rPr>
          <w:rFonts w:asciiTheme="majorHAnsi" w:hAnsiTheme="majorHAnsi"/>
          <w:b/>
          <w:color w:val="FF0000"/>
          <w:sz w:val="24"/>
          <w:szCs w:val="24"/>
        </w:rPr>
        <w:t xml:space="preserve">vam </w:t>
      </w:r>
      <w:r w:rsidRPr="00364C6E">
        <w:rPr>
          <w:rFonts w:asciiTheme="majorHAnsi" w:hAnsiTheme="majorHAnsi"/>
          <w:b/>
          <w:color w:val="FF0000"/>
          <w:sz w:val="24"/>
          <w:szCs w:val="24"/>
        </w:rPr>
        <w:t xml:space="preserve">pošiljam </w:t>
      </w:r>
      <w:r w:rsidR="00364C6E">
        <w:rPr>
          <w:rFonts w:asciiTheme="majorHAnsi" w:hAnsiTheme="majorHAnsi"/>
          <w:b/>
          <w:color w:val="FF0000"/>
          <w:sz w:val="24"/>
          <w:szCs w:val="24"/>
        </w:rPr>
        <w:t xml:space="preserve">tudi </w:t>
      </w:r>
      <w:r w:rsidR="00364C6E" w:rsidRPr="00364C6E">
        <w:rPr>
          <w:rFonts w:asciiTheme="majorHAnsi" w:hAnsiTheme="majorHAnsi"/>
          <w:b/>
          <w:color w:val="FF0000"/>
          <w:sz w:val="24"/>
          <w:szCs w:val="24"/>
        </w:rPr>
        <w:t>predlog gibalne igre za celo družino.</w:t>
      </w:r>
    </w:p>
    <w:p w:rsidR="00E74671" w:rsidRDefault="00364C6E" w:rsidP="007F4FC6">
      <w:pPr>
        <w:jc w:val="right"/>
        <w:rPr>
          <w:b/>
          <w:color w:val="7030A0"/>
        </w:rPr>
      </w:pPr>
      <w:r w:rsidRPr="007E2FE5"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0</wp:posOffset>
            </wp:positionV>
            <wp:extent cx="6343650" cy="8514140"/>
            <wp:effectExtent l="0" t="0" r="0" b="1270"/>
            <wp:wrapTight wrapText="bothSides">
              <wp:wrapPolygon edited="0">
                <wp:start x="0" y="0"/>
                <wp:lineTo x="0" y="21555"/>
                <wp:lineTo x="21535" y="21555"/>
                <wp:lineTo x="21535" y="0"/>
                <wp:lineTo x="0" y="0"/>
              </wp:wrapPolygon>
            </wp:wrapTight>
            <wp:docPr id="5" name="Picture 5" descr="C:\Users\Jure\Downloads\k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re\Downloads\koc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5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E5" w:rsidRDefault="007E2FE5" w:rsidP="007F4FC6">
      <w:pPr>
        <w:jc w:val="right"/>
        <w:rPr>
          <w:b/>
          <w:color w:val="7030A0"/>
        </w:rPr>
      </w:pPr>
    </w:p>
    <w:p w:rsidR="007E2FE5" w:rsidRPr="00364C6E" w:rsidRDefault="00364C6E" w:rsidP="00364C6E">
      <w:pPr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r w:rsidRPr="00364C6E">
        <w:rPr>
          <w:rFonts w:asciiTheme="majorHAnsi" w:hAnsiTheme="majorHAnsi"/>
          <w:b/>
          <w:color w:val="538135" w:themeColor="accent6" w:themeShade="BF"/>
          <w:sz w:val="28"/>
          <w:szCs w:val="28"/>
        </w:rPr>
        <w:t>Vsem skupaj želim miren in zdrav konec tedna.</w:t>
      </w:r>
    </w:p>
    <w:p w:rsidR="00364C6E" w:rsidRPr="00364C6E" w:rsidRDefault="00364C6E" w:rsidP="00364C6E">
      <w:pPr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r w:rsidRPr="00364C6E">
        <w:rPr>
          <w:rFonts w:asciiTheme="majorHAnsi" w:hAnsiTheme="majorHAnsi"/>
          <w:b/>
          <w:color w:val="538135" w:themeColor="accent6" w:themeShade="BF"/>
          <w:sz w:val="28"/>
          <w:szCs w:val="28"/>
        </w:rPr>
        <w:t>Otroci, vi ste bili zelo pridni, vi, starši, pa seveda tudi. Hvala za vaš trud, poslane slike nalog in prijetne utrinke iz vašega sedaj malo drugačnega vsakdana.</w:t>
      </w:r>
    </w:p>
    <w:p w:rsidR="00364C6E" w:rsidRPr="00364C6E" w:rsidRDefault="00364C6E" w:rsidP="00364C6E">
      <w:pPr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</w:p>
    <w:p w:rsidR="00364C6E" w:rsidRPr="00364C6E" w:rsidRDefault="00364C6E" w:rsidP="00364C6E">
      <w:pPr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r w:rsidRPr="00364C6E">
        <w:rPr>
          <w:rFonts w:asciiTheme="majorHAnsi" w:hAnsiTheme="majorHAnsi"/>
          <w:b/>
          <w:color w:val="538135" w:themeColor="accent6" w:themeShade="BF"/>
          <w:sz w:val="28"/>
          <w:szCs w:val="28"/>
        </w:rPr>
        <w:t>Spočijt</w:t>
      </w:r>
      <w:r>
        <w:rPr>
          <w:rFonts w:asciiTheme="majorHAnsi" w:hAnsiTheme="majorHAnsi"/>
          <w:b/>
          <w:color w:val="538135" w:themeColor="accent6" w:themeShade="BF"/>
          <w:sz w:val="28"/>
          <w:szCs w:val="28"/>
        </w:rPr>
        <w:t>e</w:t>
      </w:r>
      <w:r w:rsidRPr="00364C6E">
        <w:rPr>
          <w:rFonts w:asciiTheme="majorHAnsi" w:hAnsiTheme="majorHAnsi"/>
          <w:b/>
          <w:color w:val="538135" w:themeColor="accent6" w:themeShade="BF"/>
          <w:sz w:val="28"/>
          <w:szCs w:val="28"/>
        </w:rPr>
        <w:t xml:space="preserve"> si, naužijte se toplega vremena, dokler traja, v naslednjem tednu pa se zopet beremo in gremo novim zmagam naproti.</w:t>
      </w:r>
    </w:p>
    <w:p w:rsidR="00364C6E" w:rsidRPr="00364C6E" w:rsidRDefault="00364C6E" w:rsidP="00364C6E">
      <w:pPr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</w:p>
    <w:p w:rsidR="00364C6E" w:rsidRPr="00364C6E" w:rsidRDefault="00364C6E" w:rsidP="00364C6E">
      <w:pPr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r w:rsidRPr="00364C6E">
        <w:rPr>
          <w:rFonts w:asciiTheme="majorHAnsi" w:hAnsiTheme="majorHAnsi"/>
          <w:b/>
          <w:color w:val="538135" w:themeColor="accent6" w:themeShade="BF"/>
          <w:sz w:val="28"/>
          <w:szCs w:val="28"/>
        </w:rPr>
        <w:t>Ostanite zdrav</w:t>
      </w:r>
      <w:r>
        <w:rPr>
          <w:rFonts w:asciiTheme="majorHAnsi" w:hAnsiTheme="majorHAnsi"/>
          <w:b/>
          <w:color w:val="538135" w:themeColor="accent6" w:themeShade="BF"/>
          <w:sz w:val="28"/>
          <w:szCs w:val="28"/>
        </w:rPr>
        <w:t>i</w:t>
      </w:r>
      <w:r w:rsidRPr="00364C6E">
        <w:rPr>
          <w:rFonts w:asciiTheme="majorHAnsi" w:hAnsiTheme="majorHAnsi"/>
          <w:b/>
          <w:color w:val="538135" w:themeColor="accent6" w:themeShade="BF"/>
          <w:sz w:val="28"/>
          <w:szCs w:val="28"/>
        </w:rPr>
        <w:t>,</w:t>
      </w:r>
    </w:p>
    <w:p w:rsidR="00364C6E" w:rsidRPr="00364C6E" w:rsidRDefault="00364C6E" w:rsidP="00364C6E">
      <w:pPr>
        <w:jc w:val="right"/>
        <w:rPr>
          <w:rFonts w:asciiTheme="majorHAnsi" w:hAnsiTheme="majorHAnsi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364C6E">
        <w:rPr>
          <w:rFonts w:asciiTheme="majorHAnsi" w:hAnsiTheme="majorHAnsi"/>
          <w:b/>
          <w:color w:val="538135" w:themeColor="accent6" w:themeShade="BF"/>
          <w:sz w:val="28"/>
          <w:szCs w:val="28"/>
        </w:rPr>
        <w:t>Martina Fajdiga</w:t>
      </w:r>
    </w:p>
    <w:p w:rsidR="007E2FE5" w:rsidRPr="00364C6E" w:rsidRDefault="007E2FE5" w:rsidP="00364C6E">
      <w:pPr>
        <w:jc w:val="right"/>
        <w:rPr>
          <w:b/>
          <w:color w:val="7030A0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webmail.arnes.si/?_task=mail&amp;_mbox=INBOX&amp;_uid=4275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C215F" id="Rectangle 3" o:spid="_x0000_s1026" alt="https://webmail.arnes.si/?_task=mail&amp;_mbox=INBOX&amp;_uid=4275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5vmWsUAwAAW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7E2FE5" w:rsidRDefault="007E2FE5" w:rsidP="007E2FE5"/>
    <w:p w:rsidR="007E2FE5" w:rsidRPr="007E2FE5" w:rsidRDefault="007E2FE5" w:rsidP="007E2FE5">
      <w:pPr>
        <w:ind w:firstLine="708"/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19379B86" wp14:editId="02581EFC">
                <wp:extent cx="304800" cy="304800"/>
                <wp:effectExtent l="0" t="0" r="0" b="0"/>
                <wp:docPr id="4" name="AutoShape 2" descr="https://webmail.arnes.si/?_task=mail&amp;_mbox=INBOX&amp;_uid=4275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5DA88" id="AutoShape 2" o:spid="_x0000_s1026" alt="https://webmail.arnes.si/?_task=mail&amp;_mbox=INBOX&amp;_uid=4275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yh7jYEgMAAFs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sectPr w:rsidR="007E2FE5" w:rsidRPr="007E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37" w:rsidRDefault="00274737" w:rsidP="00364C6E">
      <w:pPr>
        <w:spacing w:after="0" w:line="240" w:lineRule="auto"/>
      </w:pPr>
      <w:r>
        <w:separator/>
      </w:r>
    </w:p>
  </w:endnote>
  <w:endnote w:type="continuationSeparator" w:id="0">
    <w:p w:rsidR="00274737" w:rsidRDefault="00274737" w:rsidP="0036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37" w:rsidRDefault="00274737" w:rsidP="00364C6E">
      <w:pPr>
        <w:spacing w:after="0" w:line="240" w:lineRule="auto"/>
      </w:pPr>
      <w:r>
        <w:separator/>
      </w:r>
    </w:p>
  </w:footnote>
  <w:footnote w:type="continuationSeparator" w:id="0">
    <w:p w:rsidR="00274737" w:rsidRDefault="00274737" w:rsidP="0036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A57"/>
    <w:multiLevelType w:val="hybridMultilevel"/>
    <w:tmpl w:val="04EC39A4"/>
    <w:lvl w:ilvl="0" w:tplc="D80494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16"/>
        <w:szCs w:val="16"/>
      </w:rPr>
    </w:lvl>
    <w:lvl w:ilvl="1" w:tplc="A09AD5B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0079"/>
    <w:multiLevelType w:val="hybridMultilevel"/>
    <w:tmpl w:val="855ED1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252"/>
    <w:multiLevelType w:val="hybridMultilevel"/>
    <w:tmpl w:val="3A44A8FC"/>
    <w:lvl w:ilvl="0" w:tplc="B6126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409F"/>
    <w:multiLevelType w:val="hybridMultilevel"/>
    <w:tmpl w:val="4E5E00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C3137"/>
    <w:multiLevelType w:val="hybridMultilevel"/>
    <w:tmpl w:val="6F92C4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DE5"/>
    <w:multiLevelType w:val="hybridMultilevel"/>
    <w:tmpl w:val="F696A366"/>
    <w:lvl w:ilvl="0" w:tplc="F5380E9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7646"/>
    <w:multiLevelType w:val="hybridMultilevel"/>
    <w:tmpl w:val="4078A9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92B53"/>
    <w:multiLevelType w:val="hybridMultilevel"/>
    <w:tmpl w:val="5BF2D686"/>
    <w:lvl w:ilvl="0" w:tplc="3ACAD46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E"/>
    <w:rsid w:val="000413B9"/>
    <w:rsid w:val="000A3302"/>
    <w:rsid w:val="00117F4F"/>
    <w:rsid w:val="00144B5B"/>
    <w:rsid w:val="00171470"/>
    <w:rsid w:val="001901AB"/>
    <w:rsid w:val="00247714"/>
    <w:rsid w:val="00252310"/>
    <w:rsid w:val="00274737"/>
    <w:rsid w:val="002B4992"/>
    <w:rsid w:val="003255EF"/>
    <w:rsid w:val="00363359"/>
    <w:rsid w:val="00364C6E"/>
    <w:rsid w:val="004F3038"/>
    <w:rsid w:val="00524FB1"/>
    <w:rsid w:val="005266DA"/>
    <w:rsid w:val="005420B0"/>
    <w:rsid w:val="005E7BDE"/>
    <w:rsid w:val="00667F16"/>
    <w:rsid w:val="007110C5"/>
    <w:rsid w:val="00743707"/>
    <w:rsid w:val="007B0E9B"/>
    <w:rsid w:val="007E2FE5"/>
    <w:rsid w:val="007F4FC6"/>
    <w:rsid w:val="00865F9E"/>
    <w:rsid w:val="00896E42"/>
    <w:rsid w:val="00AA46EB"/>
    <w:rsid w:val="00AC7917"/>
    <w:rsid w:val="00AE2F21"/>
    <w:rsid w:val="00BC148A"/>
    <w:rsid w:val="00C0719C"/>
    <w:rsid w:val="00C80C7F"/>
    <w:rsid w:val="00D76CA5"/>
    <w:rsid w:val="00D77AF2"/>
    <w:rsid w:val="00D822B1"/>
    <w:rsid w:val="00D863F1"/>
    <w:rsid w:val="00E13F67"/>
    <w:rsid w:val="00E57982"/>
    <w:rsid w:val="00E73437"/>
    <w:rsid w:val="00E74671"/>
    <w:rsid w:val="00E757C3"/>
    <w:rsid w:val="00F87E8D"/>
    <w:rsid w:val="00F91F87"/>
    <w:rsid w:val="00FE36C3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045C-D92C-4425-845F-F59EA22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635"/>
    <w:rPr>
      <w:color w:val="0000FF"/>
      <w:u w:val="single"/>
    </w:rPr>
  </w:style>
  <w:style w:type="character" w:customStyle="1" w:styleId="ircho">
    <w:name w:val="irc_ho"/>
    <w:basedOn w:val="DefaultParagraphFont"/>
    <w:rsid w:val="00D77AF2"/>
  </w:style>
  <w:style w:type="paragraph" w:styleId="Header">
    <w:name w:val="header"/>
    <w:basedOn w:val="Normal"/>
    <w:link w:val="HeaderChar"/>
    <w:uiPriority w:val="99"/>
    <w:unhideWhenUsed/>
    <w:rsid w:val="003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6E"/>
  </w:style>
  <w:style w:type="paragraph" w:styleId="Footer">
    <w:name w:val="footer"/>
    <w:basedOn w:val="Normal"/>
    <w:link w:val="FooterChar"/>
    <w:uiPriority w:val="99"/>
    <w:unhideWhenUsed/>
    <w:rsid w:val="003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2</cp:revision>
  <dcterms:created xsi:type="dcterms:W3CDTF">2020-03-19T18:52:00Z</dcterms:created>
  <dcterms:modified xsi:type="dcterms:W3CDTF">2020-03-19T18:52:00Z</dcterms:modified>
</cp:coreProperties>
</file>