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2" w:rsidRPr="00E25C7A" w:rsidRDefault="006E7296" w:rsidP="00431312">
      <w:pPr>
        <w:rPr>
          <w:rFonts w:cstheme="minorHAnsi"/>
          <w:b/>
          <w:color w:val="7030A0"/>
          <w:sz w:val="28"/>
          <w:szCs w:val="28"/>
        </w:rPr>
      </w:pPr>
      <w:r w:rsidRPr="00E25C7A">
        <w:rPr>
          <w:rFonts w:cstheme="minorHAnsi"/>
          <w:b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3284954</wp:posOffset>
            </wp:positionH>
            <wp:positionV relativeFrom="paragraph">
              <wp:posOffset>-842645</wp:posOffset>
            </wp:positionV>
            <wp:extent cx="2502436" cy="2019300"/>
            <wp:effectExtent l="19050" t="0" r="0" b="0"/>
            <wp:wrapNone/>
            <wp:docPr id="77" name="Slika 77" descr="School Holiday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hool Holiday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312" w:rsidRPr="00E25C7A">
        <w:rPr>
          <w:rFonts w:cstheme="minorHAnsi"/>
          <w:b/>
          <w:color w:val="7030A0"/>
          <w:sz w:val="28"/>
          <w:szCs w:val="28"/>
        </w:rPr>
        <w:t>Dragi moji!</w:t>
      </w:r>
    </w:p>
    <w:p w:rsidR="006E7296" w:rsidRPr="00601A5F" w:rsidRDefault="006E7296" w:rsidP="00431312">
      <w:pPr>
        <w:rPr>
          <w:b/>
          <w:color w:val="7030A0"/>
          <w:sz w:val="28"/>
          <w:szCs w:val="28"/>
        </w:rPr>
      </w:pPr>
    </w:p>
    <w:p w:rsidR="00D73EB6" w:rsidRDefault="006E7296" w:rsidP="00431312">
      <w:pPr>
        <w:rPr>
          <w:rFonts w:ascii="Arial" w:hAnsi="Arial" w:cs="Arial"/>
          <w:color w:val="7030A0"/>
          <w:sz w:val="28"/>
          <w:szCs w:val="28"/>
        </w:rPr>
      </w:pPr>
      <w:r w:rsidRPr="006E7296">
        <w:rPr>
          <w:rFonts w:ascii="Arial" w:hAnsi="Arial" w:cs="Arial"/>
          <w:color w:val="7030A0"/>
          <w:sz w:val="28"/>
          <w:szCs w:val="28"/>
        </w:rPr>
        <w:t>Poglejte, pa je pred nami že petek.</w:t>
      </w:r>
    </w:p>
    <w:p w:rsidR="006E7296" w:rsidRDefault="006E7296" w:rsidP="00431312">
      <w:pPr>
        <w:rPr>
          <w:rFonts w:ascii="Arial" w:hAnsi="Arial" w:cs="Arial"/>
          <w:color w:val="7030A0"/>
          <w:sz w:val="28"/>
          <w:szCs w:val="28"/>
        </w:rPr>
      </w:pPr>
      <w:r w:rsidRPr="006E7296">
        <w:rPr>
          <w:rFonts w:ascii="Arial" w:hAnsi="Arial" w:cs="Arial"/>
          <w:color w:val="7030A0"/>
          <w:sz w:val="28"/>
          <w:szCs w:val="28"/>
        </w:rPr>
        <w:t xml:space="preserve"> </w:t>
      </w:r>
      <w:r w:rsidR="00D73EB6">
        <w:rPr>
          <w:rFonts w:ascii="Arial" w:hAnsi="Arial" w:cs="Arial"/>
          <w:color w:val="7030A0"/>
          <w:sz w:val="28"/>
          <w:szCs w:val="28"/>
        </w:rPr>
        <w:t>Ne pozabite, da se danes spet vidimo in slišimo preko ZOOM-a in sicer ob 11. uri.</w:t>
      </w:r>
    </w:p>
    <w:p w:rsidR="006E7296" w:rsidRDefault="00601A5F" w:rsidP="00431312">
      <w:pPr>
        <w:rPr>
          <w:rFonts w:ascii="Arial" w:hAnsi="Arial" w:cs="Arial"/>
          <w:color w:val="7030A0"/>
          <w:sz w:val="28"/>
          <w:szCs w:val="28"/>
        </w:rPr>
      </w:pPr>
      <w:r w:rsidRPr="006E7296">
        <w:rPr>
          <w:rFonts w:ascii="Arial" w:hAnsi="Arial" w:cs="Arial"/>
          <w:color w:val="7030A0"/>
          <w:sz w:val="28"/>
          <w:szCs w:val="28"/>
        </w:rPr>
        <w:t>Ena posebnost zaznamuje ta teden – ob koncu delovnega tedna sledi obdobje prvomajskih počitnic, v šolo (na daljavo) se ponovno vrnemo 4. maja 2020.</w:t>
      </w:r>
    </w:p>
    <w:p w:rsidR="006E7296" w:rsidRDefault="00442C9E" w:rsidP="0043131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579755</wp:posOffset>
            </wp:positionV>
            <wp:extent cx="2009775" cy="2009775"/>
            <wp:effectExtent l="19050" t="0" r="9525" b="0"/>
            <wp:wrapNone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A5F" w:rsidRPr="006E7296">
        <w:rPr>
          <w:rFonts w:ascii="Arial" w:hAnsi="Arial" w:cs="Arial"/>
          <w:color w:val="7030A0"/>
          <w:sz w:val="28"/>
          <w:szCs w:val="28"/>
        </w:rPr>
        <w:t>Počitnice naj bodo vredne svojega imena, četudi bodo drugačne, kot ste jih bili vajeni.</w:t>
      </w:r>
      <w:r w:rsidR="00601A5F" w:rsidRPr="006E7296">
        <w:rPr>
          <w:rFonts w:ascii="Arial" w:hAnsi="Arial" w:cs="Arial"/>
        </w:rPr>
        <w:t xml:space="preserve"> </w:t>
      </w:r>
      <w:r w:rsidR="006E7296" w:rsidRPr="006E7296">
        <w:rPr>
          <w:rFonts w:ascii="Arial" w:hAnsi="Arial" w:cs="Arial"/>
          <w:color w:val="7030A0"/>
          <w:sz w:val="28"/>
          <w:szCs w:val="28"/>
        </w:rPr>
        <w:t>Dobro se spočijte, da boste lahko zdržali še do konca šolskega leta</w:t>
      </w:r>
      <w:r w:rsidR="006E7296">
        <w:rPr>
          <w:rFonts w:ascii="Arial" w:hAnsi="Arial" w:cs="Arial"/>
          <w:color w:val="7030A0"/>
          <w:sz w:val="28"/>
          <w:szCs w:val="28"/>
        </w:rPr>
        <w:t>.</w:t>
      </w:r>
      <w:r w:rsidR="004268B1" w:rsidRPr="004268B1">
        <w:t xml:space="preserve"> </w:t>
      </w:r>
    </w:p>
    <w:p w:rsidR="006E7296" w:rsidRDefault="006E7296" w:rsidP="0043131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Pazite nase,</w:t>
      </w:r>
      <w:r w:rsidR="00442C9E" w:rsidRPr="00442C9E">
        <w:t xml:space="preserve"> </w:t>
      </w:r>
    </w:p>
    <w:p w:rsidR="00431312" w:rsidRPr="006E7296" w:rsidRDefault="006E7296" w:rsidP="00431312">
      <w:pPr>
        <w:rPr>
          <w:rFonts w:ascii="Arial" w:hAnsi="Arial" w:cs="Arial"/>
          <w:color w:val="7030A0"/>
          <w:sz w:val="28"/>
          <w:szCs w:val="28"/>
        </w:rPr>
      </w:pPr>
      <w:r w:rsidRPr="006E7296">
        <w:rPr>
          <w:rFonts w:ascii="Arial" w:hAnsi="Arial" w:cs="Arial"/>
          <w:color w:val="7030A0"/>
          <w:sz w:val="28"/>
          <w:szCs w:val="28"/>
        </w:rPr>
        <w:t>u</w:t>
      </w:r>
      <w:r w:rsidR="00431312" w:rsidRPr="006E7296">
        <w:rPr>
          <w:rFonts w:ascii="Arial" w:hAnsi="Arial" w:cs="Arial"/>
          <w:color w:val="7030A0"/>
          <w:sz w:val="28"/>
          <w:szCs w:val="28"/>
        </w:rPr>
        <w:t>čiteljica Mateja</w:t>
      </w:r>
    </w:p>
    <w:p w:rsidR="00601A5F" w:rsidRPr="00053302" w:rsidRDefault="00601A5F" w:rsidP="00431312">
      <w:pPr>
        <w:rPr>
          <w:b/>
          <w:sz w:val="28"/>
          <w:szCs w:val="28"/>
        </w:rPr>
      </w:pPr>
    </w:p>
    <w:p w:rsidR="007D1214" w:rsidRDefault="00471563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Petek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3771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4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4. 2020</w:t>
      </w:r>
    </w:p>
    <w:p w:rsidR="00601A5F" w:rsidRDefault="00601A5F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771A0" w:rsidRDefault="003771A0" w:rsidP="00CE4A59">
      <w:pPr>
        <w:shd w:val="clear" w:color="auto" w:fill="FFC00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</w:pPr>
      <w:r w:rsidRPr="00BA5A97">
        <w:rPr>
          <w:rFonts w:ascii="Arial" w:hAnsi="Arial" w:cs="Arial"/>
          <w:b/>
          <w:color w:val="000000" w:themeColor="text1"/>
          <w:sz w:val="28"/>
          <w:szCs w:val="28"/>
        </w:rPr>
        <w:t>SLJ</w:t>
      </w:r>
      <w:r w:rsidR="00BA5A97" w:rsidRPr="00BA5A97">
        <w:rPr>
          <w:rFonts w:ascii="Arial" w:hAnsi="Arial" w:cs="Arial"/>
          <w:b/>
          <w:color w:val="000000" w:themeColor="text1"/>
          <w:sz w:val="28"/>
          <w:szCs w:val="28"/>
        </w:rPr>
        <w:t xml:space="preserve"> ( 2</w:t>
      </w:r>
      <w:r w:rsidR="00471563">
        <w:rPr>
          <w:rFonts w:ascii="Arial" w:hAnsi="Arial" w:cs="Arial"/>
          <w:b/>
          <w:color w:val="000000" w:themeColor="text1"/>
          <w:sz w:val="28"/>
          <w:szCs w:val="28"/>
        </w:rPr>
        <w:t xml:space="preserve">. ura </w:t>
      </w:r>
      <w:r w:rsidR="00BA5A97" w:rsidRPr="00BA5A97">
        <w:rPr>
          <w:rFonts w:ascii="Arial" w:hAnsi="Arial" w:cs="Arial"/>
          <w:b/>
          <w:color w:val="000000" w:themeColor="text1"/>
          <w:sz w:val="28"/>
          <w:szCs w:val="28"/>
        </w:rPr>
        <w:t>) : NIKO GRAFENAUER: PEKI</w:t>
      </w:r>
      <w:r w:rsidRPr="00BA5A9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  <w:t xml:space="preserve">   </w:t>
      </w:r>
      <w:r w:rsidR="0047156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  <w:t>Nadaljuj z včerajšnjim delom.</w:t>
      </w:r>
    </w:p>
    <w:p w:rsidR="00CE4A59" w:rsidRPr="00BA5A97" w:rsidRDefault="00CE4A59" w:rsidP="00CE4A59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</w:pPr>
    </w:p>
    <w:p w:rsidR="00A511D1" w:rsidRDefault="00471563" w:rsidP="00CE4A59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DRU</w:t>
      </w:r>
      <w:r w:rsidR="00675BF7" w:rsidRPr="00B878B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:</w:t>
      </w:r>
      <w:r w:rsidR="00257FDE" w:rsidRPr="00B878B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SREDNJI VEK</w:t>
      </w:r>
      <w:r w:rsidR="0083280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– Življenje na gradu</w:t>
      </w:r>
    </w:p>
    <w:p w:rsidR="004268B1" w:rsidRDefault="0083280C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83280C">
        <w:rPr>
          <w:rFonts w:ascii="Arial" w:hAnsi="Arial" w:cs="Arial"/>
          <w:b/>
          <w:color w:val="000000" w:themeColor="text1"/>
          <w:sz w:val="28"/>
          <w:szCs w:val="28"/>
        </w:rPr>
        <w:t xml:space="preserve">Poglej si </w:t>
      </w:r>
      <w:proofErr w:type="spellStart"/>
      <w:r w:rsidRPr="0083280C">
        <w:rPr>
          <w:rFonts w:ascii="Arial" w:hAnsi="Arial" w:cs="Arial"/>
          <w:b/>
          <w:color w:val="000000" w:themeColor="text1"/>
          <w:sz w:val="28"/>
          <w:szCs w:val="28"/>
        </w:rPr>
        <w:t>ppt</w:t>
      </w:r>
      <w:proofErr w:type="spellEnd"/>
      <w:r w:rsidRPr="0083280C">
        <w:rPr>
          <w:rFonts w:ascii="Arial" w:hAnsi="Arial" w:cs="Arial"/>
          <w:b/>
          <w:color w:val="000000" w:themeColor="text1"/>
          <w:sz w:val="28"/>
          <w:szCs w:val="28"/>
        </w:rPr>
        <w:t xml:space="preserve"> z naslovom Življenje na gradu in si besedilo zadnje drsnice prepiši v zvezek.</w:t>
      </w:r>
    </w:p>
    <w:p w:rsidR="007C6471" w:rsidRPr="0083280C" w:rsidRDefault="007C6471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60960</wp:posOffset>
            </wp:positionV>
            <wp:extent cx="3019425" cy="2609850"/>
            <wp:effectExtent l="0" t="0" r="0" b="0"/>
            <wp:wrapNone/>
            <wp:docPr id="83" name="Slika 83" descr="Land Defender | Castle drawing, Castle cartoon, Ca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and Defender | Castle drawing, Castle cartoon, Castl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Pogovor o predstavitvi bomo nadaljevali  preko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zoom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>-a.</w:t>
      </w:r>
    </w:p>
    <w:p w:rsidR="000A7F14" w:rsidRDefault="00CE4A59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292100</wp:posOffset>
            </wp:positionV>
            <wp:extent cx="1971675" cy="1895475"/>
            <wp:effectExtent l="19050" t="0" r="9525" b="0"/>
            <wp:wrapNone/>
            <wp:docPr id="86" name="Slika 86" descr="King And Queen Wearing Crowns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ing And Queen Wearing Crowns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14" w:rsidRDefault="000A7F14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A7F14" w:rsidRDefault="000A7F14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A7F14" w:rsidRDefault="000A7F14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F7C75" w:rsidRPr="004268B1" w:rsidRDefault="00CF7C75" w:rsidP="00F51EE5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NIT: RAZLIČNE SNOVI RAZLIČNO PREVAJAJO TOPLOTO</w:t>
      </w:r>
    </w:p>
    <w:p w:rsidR="007C6471" w:rsidRPr="007C6471" w:rsidRDefault="007C6471" w:rsidP="007C6471">
      <w:pPr>
        <w:pStyle w:val="Odstavekseznama"/>
        <w:numPr>
          <w:ilvl w:val="0"/>
          <w:numId w:val="26"/>
        </w:numPr>
        <w:shd w:val="clear" w:color="auto" w:fill="FFFFFF"/>
        <w:spacing w:line="24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7C6471">
        <w:rPr>
          <w:rFonts w:ascii="Arial" w:hAnsi="Arial" w:cs="Arial"/>
          <w:sz w:val="24"/>
          <w:szCs w:val="24"/>
        </w:rPr>
        <w:t xml:space="preserve">Najprej si </w:t>
      </w:r>
      <w:r w:rsidRPr="007C6471">
        <w:rPr>
          <w:rFonts w:ascii="Arial" w:hAnsi="Arial" w:cs="Arial"/>
          <w:sz w:val="24"/>
          <w:szCs w:val="24"/>
          <w:u w:val="single"/>
        </w:rPr>
        <w:t>vzemi 2 minutki</w:t>
      </w:r>
      <w:r w:rsidRPr="007C6471">
        <w:rPr>
          <w:rFonts w:ascii="Arial" w:hAnsi="Arial" w:cs="Arial"/>
          <w:sz w:val="24"/>
          <w:szCs w:val="24"/>
        </w:rPr>
        <w:t xml:space="preserve"> in </w:t>
      </w:r>
      <w:r w:rsidRPr="007C6471">
        <w:rPr>
          <w:rFonts w:ascii="Arial" w:hAnsi="Arial" w:cs="Arial"/>
          <w:sz w:val="24"/>
          <w:szCs w:val="24"/>
          <w:u w:val="single"/>
        </w:rPr>
        <w:t>opravi opazovalni sprehod</w:t>
      </w:r>
      <w:r w:rsidRPr="007C6471">
        <w:rPr>
          <w:rFonts w:ascii="Arial" w:hAnsi="Arial" w:cs="Arial"/>
          <w:sz w:val="24"/>
          <w:szCs w:val="24"/>
        </w:rPr>
        <w:t xml:space="preserve"> po kuhinji. Poglej v predale in omare z jedilnim priborom, posodami... Bodi pozoren na snovi, iz katere so narejeni posamezni gospodinjski pripomočki v kuhinji. Kaj opaziš?</w:t>
      </w:r>
    </w:p>
    <w:p w:rsidR="007C6471" w:rsidRPr="00F25746" w:rsidRDefault="007C6471" w:rsidP="007C6471">
      <w:pPr>
        <w:shd w:val="clear" w:color="auto" w:fill="FFFFFF"/>
        <w:spacing w:line="240" w:lineRule="auto"/>
        <w:ind w:left="360"/>
        <w:rPr>
          <w:b/>
          <w:i/>
          <w:sz w:val="24"/>
          <w:szCs w:val="24"/>
        </w:rPr>
      </w:pPr>
      <w:r w:rsidRPr="00F25746">
        <w:rPr>
          <w:b/>
          <w:i/>
          <w:sz w:val="24"/>
          <w:szCs w:val="24"/>
        </w:rPr>
        <w:t>Po</w:t>
      </w:r>
      <w:r>
        <w:rPr>
          <w:b/>
          <w:i/>
          <w:sz w:val="24"/>
          <w:szCs w:val="24"/>
        </w:rPr>
        <w:t xml:space="preserve"> </w:t>
      </w:r>
      <w:r w:rsidRPr="00F25746">
        <w:rPr>
          <w:b/>
          <w:i/>
          <w:sz w:val="24"/>
          <w:szCs w:val="24"/>
        </w:rPr>
        <w:t>navadi je v naših kuhinjah takole:</w:t>
      </w: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7C6471">
        <w:rPr>
          <w:rFonts w:ascii="Arial" w:hAnsi="Arial" w:cs="Arial"/>
          <w:sz w:val="24"/>
          <w:szCs w:val="24"/>
        </w:rPr>
        <w:t>V kuhinji imamo običajno lesene ali plastične kuhalnice.</w:t>
      </w: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7C6471">
        <w:rPr>
          <w:rFonts w:ascii="Arial" w:hAnsi="Arial" w:cs="Arial"/>
          <w:sz w:val="24"/>
          <w:szCs w:val="24"/>
        </w:rPr>
        <w:t>Kuhinjska posoda ima plastične ali lesene ročaje. Posoda, v kateri kuhamo in pečemo, pa je kovinska ali teflonska.  Poglejmo, zakaj je temu tako.</w:t>
      </w:r>
    </w:p>
    <w:p w:rsidR="007C6471" w:rsidRPr="00F861BC" w:rsidRDefault="007C6471" w:rsidP="007C6471">
      <w:pPr>
        <w:pStyle w:val="Odstavekseznama"/>
        <w:ind w:left="360"/>
        <w:rPr>
          <w:rFonts w:cs="Arial"/>
          <w:sz w:val="16"/>
          <w:szCs w:val="16"/>
        </w:rPr>
      </w:pPr>
    </w:p>
    <w:p w:rsidR="007C6471" w:rsidRPr="007C6471" w:rsidRDefault="007C6471" w:rsidP="007C6471">
      <w:pPr>
        <w:pStyle w:val="Odstavekseznam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6471">
        <w:rPr>
          <w:rFonts w:ascii="Arial" w:hAnsi="Arial" w:cs="Arial"/>
          <w:sz w:val="24"/>
          <w:szCs w:val="24"/>
        </w:rPr>
        <w:t xml:space="preserve">Če imaš možnost, si </w:t>
      </w:r>
      <w:r w:rsidRPr="007C6471">
        <w:rPr>
          <w:rFonts w:ascii="Arial" w:hAnsi="Arial" w:cs="Arial"/>
          <w:sz w:val="24"/>
          <w:szCs w:val="24"/>
          <w:u w:val="single"/>
        </w:rPr>
        <w:t>oglej film</w:t>
      </w:r>
      <w:r w:rsidRPr="007C6471">
        <w:rPr>
          <w:rFonts w:ascii="Arial" w:hAnsi="Arial" w:cs="Arial"/>
          <w:sz w:val="24"/>
          <w:szCs w:val="24"/>
        </w:rPr>
        <w:t xml:space="preserve"> z naslovom Prevajanje toplote.  Posnetek najdeš v interaktivnem gradivu na </w:t>
      </w:r>
      <w:proofErr w:type="spellStart"/>
      <w:r w:rsidRPr="007C6471">
        <w:rPr>
          <w:rFonts w:ascii="Arial" w:hAnsi="Arial" w:cs="Arial"/>
          <w:sz w:val="24"/>
          <w:szCs w:val="24"/>
          <w:u w:val="single"/>
        </w:rPr>
        <w:t>www</w:t>
      </w:r>
      <w:proofErr w:type="spellEnd"/>
      <w:r w:rsidRPr="007C6471">
        <w:rPr>
          <w:rFonts w:ascii="Arial" w:hAnsi="Arial" w:cs="Arial"/>
          <w:sz w:val="24"/>
          <w:szCs w:val="24"/>
          <w:u w:val="single"/>
        </w:rPr>
        <w:t xml:space="preserve">. radovednih-pet.si.             </w:t>
      </w:r>
    </w:p>
    <w:p w:rsidR="007C6471" w:rsidRPr="006D5A95" w:rsidRDefault="007C6471" w:rsidP="007C6471">
      <w:pPr>
        <w:rPr>
          <w:rFonts w:cs="Arial"/>
          <w:sz w:val="16"/>
          <w:szCs w:val="16"/>
        </w:rPr>
      </w:pPr>
    </w:p>
    <w:p w:rsidR="007C6471" w:rsidRPr="007C6471" w:rsidRDefault="007C6471" w:rsidP="007C6471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C6471">
        <w:rPr>
          <w:rFonts w:ascii="Arial" w:hAnsi="Arial" w:cs="Arial"/>
          <w:sz w:val="24"/>
          <w:szCs w:val="24"/>
          <w:u w:val="single"/>
        </w:rPr>
        <w:t>Odpri U</w:t>
      </w:r>
      <w:r w:rsidRPr="007C6471">
        <w:rPr>
          <w:rFonts w:ascii="Arial" w:hAnsi="Arial" w:cs="Arial"/>
          <w:sz w:val="24"/>
          <w:szCs w:val="24"/>
        </w:rPr>
        <w:t xml:space="preserve"> na strani 70. Preberi.</w:t>
      </w:r>
    </w:p>
    <w:p w:rsidR="007C6471" w:rsidRPr="007C6471" w:rsidRDefault="007C6471" w:rsidP="007C6471">
      <w:pPr>
        <w:pStyle w:val="Odstavekseznama"/>
        <w:rPr>
          <w:rFonts w:ascii="Arial" w:hAnsi="Arial" w:cs="Arial"/>
          <w:sz w:val="16"/>
          <w:szCs w:val="16"/>
        </w:rPr>
      </w:pP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7C6471">
        <w:rPr>
          <w:rFonts w:ascii="Arial" w:hAnsi="Arial" w:cs="Arial"/>
          <w:sz w:val="24"/>
          <w:szCs w:val="24"/>
        </w:rPr>
        <w:t xml:space="preserve">Izvedel si: </w:t>
      </w: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  <w:r w:rsidRPr="007C6471">
        <w:rPr>
          <w:rFonts w:ascii="Arial" w:hAnsi="Arial" w:cs="Arial"/>
          <w:color w:val="00B050"/>
          <w:sz w:val="24"/>
          <w:szCs w:val="24"/>
        </w:rPr>
        <w:t xml:space="preserve">Materiale ločimo na </w:t>
      </w:r>
      <w:r w:rsidRPr="007C6471">
        <w:rPr>
          <w:rFonts w:ascii="Arial" w:hAnsi="Arial" w:cs="Arial"/>
          <w:bCs/>
          <w:color w:val="00B050"/>
          <w:sz w:val="24"/>
          <w:szCs w:val="24"/>
        </w:rPr>
        <w:t xml:space="preserve">toplotne izolatorje </w:t>
      </w:r>
      <w:r w:rsidRPr="007C6471">
        <w:rPr>
          <w:rFonts w:ascii="Arial" w:hAnsi="Arial" w:cs="Arial"/>
          <w:color w:val="00B050"/>
          <w:sz w:val="24"/>
          <w:szCs w:val="24"/>
        </w:rPr>
        <w:t xml:space="preserve">in </w:t>
      </w:r>
      <w:r w:rsidRPr="007C6471">
        <w:rPr>
          <w:rFonts w:ascii="Arial" w:hAnsi="Arial" w:cs="Arial"/>
          <w:bCs/>
          <w:color w:val="00B050"/>
          <w:sz w:val="24"/>
          <w:szCs w:val="24"/>
        </w:rPr>
        <w:t>toplotne prevodnike</w:t>
      </w:r>
      <w:r w:rsidRPr="007C6471">
        <w:rPr>
          <w:rFonts w:ascii="Arial" w:hAnsi="Arial" w:cs="Arial"/>
          <w:color w:val="00B050"/>
          <w:sz w:val="24"/>
          <w:szCs w:val="24"/>
        </w:rPr>
        <w:t xml:space="preserve">. </w:t>
      </w:r>
      <w:r w:rsidRPr="007C6471">
        <w:rPr>
          <w:rFonts w:ascii="Arial" w:hAnsi="Arial" w:cs="Arial"/>
          <w:bCs/>
          <w:color w:val="00B050"/>
          <w:sz w:val="24"/>
          <w:szCs w:val="24"/>
        </w:rPr>
        <w:t xml:space="preserve">Toplotni izolatorji </w:t>
      </w:r>
      <w:r w:rsidRPr="007C6471">
        <w:rPr>
          <w:rFonts w:ascii="Arial" w:hAnsi="Arial" w:cs="Arial"/>
          <w:color w:val="00B050"/>
          <w:sz w:val="24"/>
          <w:szCs w:val="24"/>
        </w:rPr>
        <w:t xml:space="preserve">so snovi, ki slabo prevajajo toploto. To so volna, les, stiropor, zrak. </w:t>
      </w: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  <w:r w:rsidRPr="007C6471">
        <w:rPr>
          <w:rFonts w:ascii="Arial" w:hAnsi="Arial" w:cs="Arial"/>
          <w:bCs/>
          <w:color w:val="00B050"/>
          <w:sz w:val="24"/>
          <w:szCs w:val="24"/>
        </w:rPr>
        <w:t xml:space="preserve">Toplotni prevodniki </w:t>
      </w:r>
      <w:r w:rsidRPr="007C6471">
        <w:rPr>
          <w:rFonts w:ascii="Arial" w:hAnsi="Arial" w:cs="Arial"/>
          <w:color w:val="00B050"/>
          <w:sz w:val="24"/>
          <w:szCs w:val="24"/>
        </w:rPr>
        <w:t>pa so snovi, ki dobro prevajajo toploto, to so vse kovine.</w:t>
      </w:r>
    </w:p>
    <w:p w:rsidR="007C6471" w:rsidRPr="00F25746" w:rsidRDefault="007C6471" w:rsidP="007C6471">
      <w:pPr>
        <w:pStyle w:val="Odstavekseznama"/>
        <w:ind w:left="360"/>
        <w:rPr>
          <w:rFonts w:cs="Arial"/>
          <w:color w:val="00B050"/>
          <w:sz w:val="24"/>
          <w:szCs w:val="24"/>
        </w:rPr>
      </w:pPr>
    </w:p>
    <w:p w:rsidR="007C6471" w:rsidRPr="007C6471" w:rsidRDefault="007C6471" w:rsidP="007C6471">
      <w:pPr>
        <w:pStyle w:val="Odstavekseznama"/>
        <w:numPr>
          <w:ilvl w:val="0"/>
          <w:numId w:val="25"/>
        </w:numPr>
        <w:shd w:val="clear" w:color="auto" w:fill="FFFFFF"/>
        <w:tabs>
          <w:tab w:val="left" w:pos="7710"/>
        </w:tabs>
        <w:spacing w:line="240" w:lineRule="auto"/>
        <w:rPr>
          <w:rFonts w:ascii="Arial" w:hAnsi="Arial" w:cs="Arial"/>
          <w:sz w:val="24"/>
          <w:szCs w:val="24"/>
          <w:lang w:eastAsia="sl-SI"/>
        </w:rPr>
      </w:pPr>
      <w:r w:rsidRPr="007C6471">
        <w:rPr>
          <w:rFonts w:ascii="Arial" w:hAnsi="Arial" w:cs="Arial"/>
          <w:bCs/>
          <w:sz w:val="24"/>
          <w:szCs w:val="24"/>
          <w:u w:val="single"/>
        </w:rPr>
        <w:t>Vzemi zvezek, vanj napiši</w:t>
      </w:r>
      <w:r w:rsidRPr="007C6471">
        <w:rPr>
          <w:rFonts w:ascii="Arial" w:hAnsi="Arial" w:cs="Arial"/>
          <w:bCs/>
          <w:sz w:val="24"/>
          <w:szCs w:val="24"/>
        </w:rPr>
        <w:t xml:space="preserve"> naslov </w:t>
      </w:r>
      <w:r w:rsidRPr="007C6471">
        <w:rPr>
          <w:rFonts w:ascii="Arial" w:hAnsi="Arial" w:cs="Arial"/>
          <w:sz w:val="24"/>
          <w:szCs w:val="24"/>
          <w:lang w:eastAsia="sl-SI"/>
        </w:rPr>
        <w:t xml:space="preserve">Različne snovi različno prevajajo toploto in </w:t>
      </w:r>
      <w:r w:rsidRPr="007C6471">
        <w:rPr>
          <w:rFonts w:ascii="Arial" w:hAnsi="Arial" w:cs="Arial"/>
          <w:sz w:val="24"/>
          <w:szCs w:val="24"/>
          <w:u w:val="single"/>
          <w:lang w:eastAsia="sl-SI"/>
        </w:rPr>
        <w:t>spodaj prepiši</w:t>
      </w:r>
      <w:r w:rsidRPr="007C6471">
        <w:rPr>
          <w:rFonts w:ascii="Arial" w:hAnsi="Arial" w:cs="Arial"/>
          <w:sz w:val="24"/>
          <w:szCs w:val="24"/>
          <w:lang w:eastAsia="sl-SI"/>
        </w:rPr>
        <w:t xml:space="preserve"> zeleno obarvano besedilo.</w:t>
      </w:r>
    </w:p>
    <w:p w:rsidR="007C6471" w:rsidRPr="006D5A95" w:rsidRDefault="007C6471" w:rsidP="007C6471">
      <w:pPr>
        <w:pStyle w:val="Odstavekseznama"/>
        <w:shd w:val="clear" w:color="auto" w:fill="FFFFFF"/>
        <w:tabs>
          <w:tab w:val="left" w:pos="7710"/>
        </w:tabs>
        <w:spacing w:line="240" w:lineRule="auto"/>
        <w:ind w:left="360"/>
        <w:rPr>
          <w:rFonts w:ascii="Century Gothic" w:hAnsi="Century Gothic" w:cs="Arial"/>
          <w:sz w:val="24"/>
          <w:szCs w:val="24"/>
          <w:lang w:eastAsia="sl-SI"/>
        </w:rPr>
      </w:pPr>
    </w:p>
    <w:p w:rsidR="007C6471" w:rsidRPr="007C6471" w:rsidRDefault="0051044A" w:rsidP="007C6471">
      <w:pPr>
        <w:pStyle w:val="Odstavekseznama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406400</wp:posOffset>
            </wp:positionV>
            <wp:extent cx="1504315" cy="1533525"/>
            <wp:effectExtent l="19050" t="0" r="635" b="0"/>
            <wp:wrapTight wrapText="bothSides">
              <wp:wrapPolygon edited="0">
                <wp:start x="-274" y="0"/>
                <wp:lineTo x="-274" y="21466"/>
                <wp:lineTo x="21609" y="21466"/>
                <wp:lineTo x="21609" y="0"/>
                <wp:lineTo x="-274" y="0"/>
              </wp:wrapPolygon>
            </wp:wrapTight>
            <wp:docPr id="10" name="Picture 17" descr="Cold Is An Understatement!!! | Cold clipart, Cold humor, Win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d Is An Understatement!!! | Cold clipart, Cold humor, Wint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3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471" w:rsidRPr="007C6471">
        <w:rPr>
          <w:rFonts w:ascii="Arial" w:hAnsi="Arial" w:cs="Arial"/>
          <w:bCs/>
          <w:sz w:val="24"/>
          <w:szCs w:val="24"/>
          <w:u w:val="single"/>
        </w:rPr>
        <w:t>Nadaljuj z rubriko</w:t>
      </w:r>
      <w:r w:rsidR="007C6471" w:rsidRPr="007C6471">
        <w:rPr>
          <w:rFonts w:ascii="Arial" w:hAnsi="Arial" w:cs="Arial"/>
          <w:bCs/>
          <w:sz w:val="24"/>
          <w:szCs w:val="24"/>
        </w:rPr>
        <w:t xml:space="preserve"> Ena dejavnost. Preberi navodilo in </w:t>
      </w:r>
      <w:r w:rsidR="007C6471" w:rsidRPr="007C6471">
        <w:rPr>
          <w:rFonts w:ascii="Arial" w:hAnsi="Arial" w:cs="Arial"/>
          <w:bCs/>
          <w:sz w:val="24"/>
          <w:szCs w:val="24"/>
          <w:u w:val="single"/>
        </w:rPr>
        <w:t>opravi d</w:t>
      </w:r>
      <w:r w:rsidR="007C6471" w:rsidRPr="007C6471">
        <w:rPr>
          <w:rFonts w:ascii="Arial" w:hAnsi="Arial" w:cs="Arial"/>
          <w:bCs/>
          <w:sz w:val="24"/>
          <w:szCs w:val="24"/>
        </w:rPr>
        <w:t xml:space="preserve">ejavnost. Svoje ugotovitve </w:t>
      </w:r>
      <w:r w:rsidR="007C6471" w:rsidRPr="007C6471">
        <w:rPr>
          <w:rFonts w:ascii="Arial" w:hAnsi="Arial" w:cs="Arial"/>
          <w:bCs/>
          <w:sz w:val="24"/>
          <w:szCs w:val="24"/>
          <w:u w:val="single"/>
        </w:rPr>
        <w:t>zapiši v zvezek</w:t>
      </w:r>
      <w:r w:rsidR="007C6471" w:rsidRPr="007C6471">
        <w:rPr>
          <w:rFonts w:ascii="Arial" w:hAnsi="Arial" w:cs="Arial"/>
          <w:bCs/>
          <w:sz w:val="24"/>
          <w:szCs w:val="24"/>
        </w:rPr>
        <w:t>.</w:t>
      </w:r>
    </w:p>
    <w:p w:rsidR="007C6471" w:rsidRPr="00F861BC" w:rsidRDefault="007C6471" w:rsidP="007C6471">
      <w:pPr>
        <w:rPr>
          <w:rFonts w:cs="Arial"/>
          <w:bCs/>
          <w:sz w:val="16"/>
          <w:szCs w:val="16"/>
        </w:rPr>
      </w:pPr>
    </w:p>
    <w:p w:rsidR="007C6471" w:rsidRPr="007C6471" w:rsidRDefault="007C6471" w:rsidP="007C6471">
      <w:pPr>
        <w:pStyle w:val="Odstavekseznama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7C6471">
        <w:rPr>
          <w:rFonts w:ascii="Arial" w:hAnsi="Arial" w:cs="Arial"/>
          <w:bCs/>
          <w:sz w:val="24"/>
          <w:szCs w:val="24"/>
          <w:u w:val="single"/>
        </w:rPr>
        <w:t>Ponovno beri v U na strani 71</w:t>
      </w:r>
      <w:r w:rsidRPr="007C6471">
        <w:rPr>
          <w:rFonts w:ascii="Arial" w:hAnsi="Arial" w:cs="Arial"/>
          <w:bCs/>
          <w:sz w:val="24"/>
          <w:szCs w:val="24"/>
        </w:rPr>
        <w:t>.</w:t>
      </w: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bCs/>
          <w:sz w:val="16"/>
          <w:szCs w:val="16"/>
        </w:rPr>
      </w:pP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noProof/>
          <w:lang w:eastAsia="sl-SI"/>
        </w:rPr>
      </w:pPr>
      <w:r w:rsidRPr="007C6471">
        <w:rPr>
          <w:rFonts w:ascii="Arial" w:hAnsi="Arial" w:cs="Arial"/>
          <w:bCs/>
          <w:sz w:val="24"/>
          <w:szCs w:val="24"/>
        </w:rPr>
        <w:t>Kako se pravilno oblačiti pozimi? Opiši, kako in pojasni, zakaj. Zapiši v zvezek.</w:t>
      </w:r>
      <w:r w:rsidRPr="007C6471">
        <w:rPr>
          <w:rFonts w:ascii="Arial" w:hAnsi="Arial" w:cs="Arial"/>
          <w:noProof/>
          <w:lang w:eastAsia="sl-SI"/>
        </w:rPr>
        <w:t xml:space="preserve"> </w:t>
      </w:r>
    </w:p>
    <w:p w:rsidR="007C6471" w:rsidRPr="007C6471" w:rsidRDefault="007C6471" w:rsidP="007C6471">
      <w:pPr>
        <w:pStyle w:val="Odstavekseznama"/>
        <w:ind w:left="360"/>
        <w:rPr>
          <w:rFonts w:ascii="Arial" w:hAnsi="Arial" w:cs="Arial"/>
          <w:noProof/>
          <w:lang w:eastAsia="sl-SI"/>
        </w:rPr>
      </w:pPr>
    </w:p>
    <w:p w:rsidR="007C6471" w:rsidRPr="007C6471" w:rsidRDefault="007C6471" w:rsidP="007C6471">
      <w:pPr>
        <w:pStyle w:val="Odstavekseznama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7C6471">
        <w:rPr>
          <w:rFonts w:ascii="Arial" w:hAnsi="Arial" w:cs="Arial"/>
          <w:bCs/>
          <w:sz w:val="24"/>
          <w:szCs w:val="24"/>
          <w:u w:val="single"/>
        </w:rPr>
        <w:t>Preberi rubriko</w:t>
      </w:r>
      <w:r w:rsidRPr="007C6471">
        <w:rPr>
          <w:rFonts w:ascii="Arial" w:hAnsi="Arial" w:cs="Arial"/>
          <w:bCs/>
          <w:sz w:val="24"/>
          <w:szCs w:val="24"/>
        </w:rPr>
        <w:t xml:space="preserve"> Dve zanimivosti.</w:t>
      </w:r>
    </w:p>
    <w:p w:rsidR="007C6471" w:rsidRDefault="007C6471" w:rsidP="007C6471">
      <w:pPr>
        <w:rPr>
          <w:rFonts w:cs="Arial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156210</wp:posOffset>
            </wp:positionV>
            <wp:extent cx="561975" cy="760730"/>
            <wp:effectExtent l="0" t="0" r="9525" b="1270"/>
            <wp:wrapNone/>
            <wp:docPr id="23" name="Picture 18" descr="Vector Stock - Cartoon light bulb. Clipart Illustration gg571905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Stock - Cartoon light bulb. Clipart Illustration gg57190510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471" w:rsidRPr="007C6471" w:rsidRDefault="007C6471" w:rsidP="007C6471">
      <w:pPr>
        <w:rPr>
          <w:rFonts w:ascii="Arial" w:hAnsi="Arial" w:cs="Arial"/>
          <w:b/>
          <w:bCs/>
          <w:sz w:val="24"/>
          <w:szCs w:val="24"/>
        </w:rPr>
      </w:pPr>
      <w:r w:rsidRPr="007C6471">
        <w:rPr>
          <w:rFonts w:ascii="Arial" w:hAnsi="Arial" w:cs="Arial"/>
          <w:b/>
          <w:bCs/>
          <w:sz w:val="24"/>
          <w:szCs w:val="24"/>
        </w:rPr>
        <w:t xml:space="preserve">IZZIV ZA RADOVEDNE: </w:t>
      </w:r>
    </w:p>
    <w:p w:rsidR="007C6471" w:rsidRPr="007C6471" w:rsidRDefault="007C6471" w:rsidP="007C6471">
      <w:pPr>
        <w:pStyle w:val="Odstavekseznam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C6471">
        <w:rPr>
          <w:rFonts w:ascii="Arial" w:hAnsi="Arial" w:cs="Arial"/>
          <w:bCs/>
          <w:sz w:val="24"/>
          <w:szCs w:val="24"/>
        </w:rPr>
        <w:t xml:space="preserve">Poznamo dvoslojna in </w:t>
      </w:r>
      <w:proofErr w:type="spellStart"/>
      <w:r w:rsidRPr="007C6471">
        <w:rPr>
          <w:rFonts w:ascii="Arial" w:hAnsi="Arial" w:cs="Arial"/>
          <w:bCs/>
          <w:sz w:val="24"/>
          <w:szCs w:val="24"/>
        </w:rPr>
        <w:t>troslojna</w:t>
      </w:r>
      <w:proofErr w:type="spellEnd"/>
      <w:r w:rsidRPr="007C6471">
        <w:rPr>
          <w:rFonts w:ascii="Arial" w:hAnsi="Arial" w:cs="Arial"/>
          <w:bCs/>
          <w:sz w:val="24"/>
          <w:szCs w:val="24"/>
        </w:rPr>
        <w:t xml:space="preserve"> okna. To pomeni, da so sestavljena iz dveh ali treh plasti stekla. Kaj misliš, da je med temi plastmi stekla? Zakaj? Pomagaj s spletom.</w:t>
      </w:r>
    </w:p>
    <w:p w:rsidR="00F51EE5" w:rsidRPr="007C6471" w:rsidRDefault="00F51EE5" w:rsidP="007C6471">
      <w:pPr>
        <w:pStyle w:val="Odstavekseznama"/>
        <w:numPr>
          <w:ilvl w:val="0"/>
          <w:numId w:val="25"/>
        </w:numPr>
        <w:tabs>
          <w:tab w:val="left" w:pos="589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6471">
        <w:rPr>
          <w:rFonts w:ascii="Arial" w:hAnsi="Arial" w:cs="Arial"/>
          <w:color w:val="000000" w:themeColor="text1"/>
          <w:sz w:val="24"/>
          <w:szCs w:val="24"/>
        </w:rPr>
        <w:t>V stanovanju kjer živimo, je zelo dobro, če je poleti bolj hladno in pozimi bolj toplo. Torej, ravno obratno kot zunaj.</w:t>
      </w:r>
    </w:p>
    <w:p w:rsidR="00F51EE5" w:rsidRPr="007C6471" w:rsidRDefault="00F51EE5" w:rsidP="007C6471">
      <w:pPr>
        <w:tabs>
          <w:tab w:val="left" w:pos="589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6471">
        <w:rPr>
          <w:rFonts w:ascii="Arial" w:hAnsi="Arial" w:cs="Arial"/>
          <w:color w:val="000000" w:themeColor="text1"/>
          <w:sz w:val="24"/>
          <w:szCs w:val="24"/>
        </w:rPr>
        <w:t>Iz katerih snovi je torej pametno graditi hišo, toplotnih prevodnikov ali izolatorjev?</w:t>
      </w:r>
    </w:p>
    <w:p w:rsidR="00F51EE5" w:rsidRPr="007C6471" w:rsidRDefault="00F51EE5" w:rsidP="007C6471">
      <w:pPr>
        <w:tabs>
          <w:tab w:val="left" w:pos="589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6471">
        <w:rPr>
          <w:rFonts w:ascii="Arial" w:hAnsi="Arial" w:cs="Arial"/>
          <w:color w:val="000000" w:themeColor="text1"/>
          <w:sz w:val="24"/>
          <w:szCs w:val="24"/>
        </w:rPr>
        <w:t>Razmisli in zapiši.</w:t>
      </w:r>
    </w:p>
    <w:p w:rsidR="00F51EE5" w:rsidRDefault="00F51EE5" w:rsidP="00F51EE5">
      <w:pPr>
        <w:rPr>
          <w:rFonts w:ascii="Century Gothic" w:hAnsi="Century Gothic"/>
          <w:sz w:val="24"/>
          <w:szCs w:val="24"/>
        </w:rPr>
      </w:pPr>
    </w:p>
    <w:p w:rsidR="000A7F14" w:rsidRDefault="000A7F14" w:rsidP="000A7F14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LUM: FOTOGRAFIJA</w:t>
      </w:r>
    </w:p>
    <w:p w:rsidR="000A7F14" w:rsidRPr="00004DE7" w:rsidRDefault="000A7F14" w:rsidP="000A7F14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004DE7">
        <w:rPr>
          <w:rFonts w:ascii="Arial" w:hAnsi="Arial" w:cs="Arial"/>
          <w:sz w:val="24"/>
          <w:szCs w:val="24"/>
        </w:rPr>
        <w:t>Danes bo delo potekalo zunaj. Sredi dneva bodo temperature malo bolj prijetne, zato predlagam, da počakaš z delom do takrat.</w:t>
      </w:r>
    </w:p>
    <w:p w:rsidR="000A7F14" w:rsidRPr="00004DE7" w:rsidRDefault="000A7F14" w:rsidP="000A7F14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004DE7">
        <w:rPr>
          <w:rFonts w:ascii="Arial" w:hAnsi="Arial" w:cs="Arial"/>
          <w:sz w:val="24"/>
          <w:szCs w:val="24"/>
        </w:rPr>
        <w:t>Danes boš FOTOGRAF!</w:t>
      </w:r>
    </w:p>
    <w:p w:rsidR="000A7F14" w:rsidRPr="00004DE7" w:rsidRDefault="000A7F14" w:rsidP="000A7F14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004DE7">
        <w:rPr>
          <w:rFonts w:ascii="Arial" w:hAnsi="Arial" w:cs="Arial"/>
          <w:sz w:val="24"/>
          <w:szCs w:val="24"/>
        </w:rPr>
        <w:t>Če nimaš svojega telefona, prosi starše, da ti posodijo svojega. Seveda jih povabi zraven in boste skupaj preživeli nekaj prijetnih trenutkov v naravi.</w:t>
      </w:r>
    </w:p>
    <w:p w:rsidR="000A7F14" w:rsidRPr="00004DE7" w:rsidRDefault="000A7F14" w:rsidP="000A7F14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004DE7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62865</wp:posOffset>
            </wp:positionV>
            <wp:extent cx="1918335" cy="1066800"/>
            <wp:effectExtent l="0" t="0" r="5715" b="0"/>
            <wp:wrapTight wrapText="bothSides">
              <wp:wrapPolygon edited="0">
                <wp:start x="0" y="0"/>
                <wp:lineTo x="0" y="21214"/>
                <wp:lineTo x="21450" y="21214"/>
                <wp:lineTo x="21450" y="0"/>
                <wp:lineTo x="0" y="0"/>
              </wp:wrapPolygon>
            </wp:wrapTight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659"/>
                    <a:stretch/>
                  </pic:blipFill>
                  <pic:spPr bwMode="auto">
                    <a:xfrm>
                      <a:off x="0" y="0"/>
                      <a:ext cx="19183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04DE7">
        <w:rPr>
          <w:rFonts w:ascii="Arial" w:hAnsi="Arial" w:cs="Arial"/>
          <w:sz w:val="24"/>
          <w:szCs w:val="24"/>
        </w:rPr>
        <w:t>Narava se je že pošteno prebudila in v nobenem letnem času ne moreš okoli sebe opaziti toliko odtenkov zelene, kot sedaj.</w:t>
      </w:r>
    </w:p>
    <w:p w:rsidR="000A7F14" w:rsidRPr="00004DE7" w:rsidRDefault="000A7F14" w:rsidP="000A7F14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004DE7">
        <w:rPr>
          <w:rFonts w:ascii="Arial" w:hAnsi="Arial" w:cs="Arial"/>
          <w:sz w:val="24"/>
          <w:szCs w:val="24"/>
        </w:rPr>
        <w:t xml:space="preserve">Torej, fotografiral boš </w:t>
      </w:r>
      <w:r w:rsidRPr="00004DE7">
        <w:rPr>
          <w:rFonts w:ascii="Arial" w:hAnsi="Arial" w:cs="Arial"/>
          <w:color w:val="984806" w:themeColor="accent6" w:themeShade="80"/>
          <w:sz w:val="24"/>
          <w:szCs w:val="24"/>
        </w:rPr>
        <w:t>»zeleno«</w:t>
      </w:r>
      <w:r w:rsidRPr="00004DE7">
        <w:rPr>
          <w:rFonts w:ascii="Arial" w:hAnsi="Arial" w:cs="Arial"/>
          <w:sz w:val="24"/>
          <w:szCs w:val="24"/>
        </w:rPr>
        <w:t>. – Listke na drevesu, ki so še čisto majhni, deteljice ali trave, cvetoč zelen travnik, morda najdeš kakšno majno žuželko v travi … Ni treba, da je fotografija povsem zelena, naj pa bo pretežno zelena.</w:t>
      </w:r>
    </w:p>
    <w:p w:rsidR="000A7F14" w:rsidRPr="000A7F14" w:rsidRDefault="000A7F14" w:rsidP="000A7F14">
      <w:pPr>
        <w:shd w:val="clear" w:color="auto" w:fill="FBD4B4" w:themeFill="accent6" w:themeFillTint="66"/>
        <w:tabs>
          <w:tab w:val="left" w:pos="2040"/>
        </w:tabs>
        <w:rPr>
          <w:sz w:val="24"/>
          <w:szCs w:val="24"/>
        </w:rPr>
      </w:pPr>
      <w:r>
        <w:rPr>
          <w:sz w:val="28"/>
          <w:szCs w:val="28"/>
        </w:rPr>
        <w:t>Namig</w:t>
      </w:r>
      <w:r w:rsidRPr="000A7F14">
        <w:rPr>
          <w:sz w:val="24"/>
          <w:szCs w:val="24"/>
        </w:rPr>
        <w:t>i:</w:t>
      </w:r>
    </w:p>
    <w:p w:rsidR="000A7F14" w:rsidRPr="000A7F14" w:rsidRDefault="000A7F14" w:rsidP="000A7F14">
      <w:pPr>
        <w:pStyle w:val="Odstavekseznama"/>
        <w:numPr>
          <w:ilvl w:val="0"/>
          <w:numId w:val="24"/>
        </w:numPr>
        <w:shd w:val="clear" w:color="auto" w:fill="FBD4B4" w:themeFill="accent6" w:themeFillTint="66"/>
        <w:tabs>
          <w:tab w:val="left" w:pos="2040"/>
        </w:tabs>
        <w:rPr>
          <w:sz w:val="26"/>
          <w:szCs w:val="26"/>
        </w:rPr>
      </w:pPr>
      <w:r w:rsidRPr="000A7F14">
        <w:rPr>
          <w:sz w:val="26"/>
          <w:szCs w:val="26"/>
        </w:rPr>
        <w:t xml:space="preserve">Zelo so zanimivi </w:t>
      </w:r>
      <w:r w:rsidRPr="000A7F14">
        <w:rPr>
          <w:b/>
          <w:bCs/>
          <w:sz w:val="26"/>
          <w:szCs w:val="26"/>
        </w:rPr>
        <w:t>posnetki od zelo blizu</w:t>
      </w:r>
      <w:r w:rsidRPr="000A7F14">
        <w:rPr>
          <w:sz w:val="26"/>
          <w:szCs w:val="26"/>
        </w:rPr>
        <w:t xml:space="preserve"> (reče se jim makro). Če želiš fotografirati iz majhne razdalje, moraš paziti, da imaš roko čim bolj pri miru. In ne pozabi izostriti.</w:t>
      </w:r>
    </w:p>
    <w:p w:rsidR="000A7F14" w:rsidRPr="000A7F14" w:rsidRDefault="000A7F14" w:rsidP="000A7F14">
      <w:pPr>
        <w:pStyle w:val="Odstavekseznama"/>
        <w:numPr>
          <w:ilvl w:val="0"/>
          <w:numId w:val="24"/>
        </w:numPr>
        <w:shd w:val="clear" w:color="auto" w:fill="FBD4B4" w:themeFill="accent6" w:themeFillTint="66"/>
        <w:tabs>
          <w:tab w:val="left" w:pos="2040"/>
        </w:tabs>
        <w:rPr>
          <w:sz w:val="26"/>
          <w:szCs w:val="26"/>
        </w:rPr>
      </w:pPr>
      <w:r w:rsidRPr="000A7F14">
        <w:rPr>
          <w:sz w:val="26"/>
          <w:szCs w:val="26"/>
        </w:rPr>
        <w:t xml:space="preserve">Zelo lepi posnetki pokrajine nastanejo </w:t>
      </w:r>
      <w:r w:rsidRPr="000A7F14">
        <w:rPr>
          <w:b/>
          <w:bCs/>
          <w:sz w:val="26"/>
          <w:szCs w:val="26"/>
        </w:rPr>
        <w:t>tik pred sončnim zahodom</w:t>
      </w:r>
      <w:r w:rsidRPr="000A7F14">
        <w:rPr>
          <w:sz w:val="26"/>
          <w:szCs w:val="26"/>
        </w:rPr>
        <w:t>, saj je takrat svetloba neverjetna.</w:t>
      </w:r>
    </w:p>
    <w:p w:rsidR="000A7F14" w:rsidRPr="000A7F14" w:rsidRDefault="000A7F14" w:rsidP="000A7F14">
      <w:pPr>
        <w:pStyle w:val="Odstavekseznama"/>
        <w:numPr>
          <w:ilvl w:val="0"/>
          <w:numId w:val="24"/>
        </w:numPr>
        <w:shd w:val="clear" w:color="auto" w:fill="FBD4B4" w:themeFill="accent6" w:themeFillTint="66"/>
        <w:tabs>
          <w:tab w:val="left" w:pos="2040"/>
        </w:tabs>
        <w:rPr>
          <w:sz w:val="26"/>
          <w:szCs w:val="26"/>
        </w:rPr>
      </w:pPr>
      <w:r w:rsidRPr="000A7F14">
        <w:rPr>
          <w:sz w:val="26"/>
          <w:szCs w:val="26"/>
        </w:rPr>
        <w:t xml:space="preserve">Če se </w:t>
      </w:r>
      <w:r w:rsidRPr="000A7F14">
        <w:rPr>
          <w:b/>
          <w:bCs/>
          <w:sz w:val="26"/>
          <w:szCs w:val="26"/>
        </w:rPr>
        <w:t>naravi približaš</w:t>
      </w:r>
      <w:r w:rsidRPr="000A7F14">
        <w:rPr>
          <w:sz w:val="26"/>
          <w:szCs w:val="26"/>
        </w:rPr>
        <w:t>, počepneš v travo ali stopiš v grm, jo vidiš čisto drugače kot od daleč. Poskusi!</w:t>
      </w:r>
    </w:p>
    <w:p w:rsidR="000A7F14" w:rsidRPr="000A7F14" w:rsidRDefault="00004DE7" w:rsidP="000A7F14">
      <w:pPr>
        <w:pStyle w:val="Odstavekseznama"/>
        <w:numPr>
          <w:ilvl w:val="0"/>
          <w:numId w:val="24"/>
        </w:numPr>
        <w:shd w:val="clear" w:color="auto" w:fill="FBD4B4" w:themeFill="accent6" w:themeFillTint="66"/>
        <w:tabs>
          <w:tab w:val="left" w:pos="2040"/>
        </w:tabs>
        <w:rPr>
          <w:sz w:val="26"/>
          <w:szCs w:val="26"/>
        </w:rPr>
      </w:pPr>
      <w:r>
        <w:rPr>
          <w:b/>
          <w:bCs/>
          <w:noProof/>
          <w:sz w:val="26"/>
          <w:szCs w:val="26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758190</wp:posOffset>
            </wp:positionV>
            <wp:extent cx="2705100" cy="1685925"/>
            <wp:effectExtent l="19050" t="0" r="0" b="0"/>
            <wp:wrapTight wrapText="bothSides">
              <wp:wrapPolygon edited="0">
                <wp:start x="-152" y="0"/>
                <wp:lineTo x="-152" y="21478"/>
                <wp:lineTo x="21600" y="21478"/>
                <wp:lineTo x="21600" y="0"/>
                <wp:lineTo x="-152" y="0"/>
              </wp:wrapPolygon>
            </wp:wrapTight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F14" w:rsidRPr="000A7F14">
        <w:rPr>
          <w:b/>
          <w:bCs/>
          <w:sz w:val="26"/>
          <w:szCs w:val="26"/>
        </w:rPr>
        <w:t>Vzemi si čas</w:t>
      </w:r>
      <w:r w:rsidR="000A7F14" w:rsidRPr="000A7F14">
        <w:rPr>
          <w:sz w:val="26"/>
          <w:szCs w:val="26"/>
        </w:rPr>
        <w:t>. Fotografi lahko ure in ure čakajo na ptico, oblak, sončni zahod … Tebi to ne bo treba, a želim ti povedati, da moraš biti potrpežljiv, se ustaviti, pozorno opazovati in predvsem, ne sme se ti muditi!</w:t>
      </w:r>
    </w:p>
    <w:p w:rsidR="000A7F14" w:rsidRPr="00004DE7" w:rsidRDefault="000A7F14" w:rsidP="000A7F14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004DE7">
        <w:rPr>
          <w:rFonts w:ascii="Arial" w:hAnsi="Arial" w:cs="Arial"/>
          <w:sz w:val="24"/>
          <w:szCs w:val="24"/>
        </w:rPr>
        <w:t xml:space="preserve">Tistim, ki vas bo naloga navdušila, predlagam, da se malo poigrate z </w:t>
      </w:r>
      <w:r w:rsidRPr="00004DE7">
        <w:rPr>
          <w:rFonts w:ascii="Arial" w:hAnsi="Arial" w:cs="Arial"/>
          <w:b/>
          <w:bCs/>
          <w:sz w:val="24"/>
          <w:szCs w:val="24"/>
        </w:rPr>
        <w:t>urejanjem fotografij</w:t>
      </w:r>
      <w:r w:rsidRPr="00004DE7">
        <w:rPr>
          <w:rFonts w:ascii="Arial" w:hAnsi="Arial" w:cs="Arial"/>
          <w:sz w:val="24"/>
          <w:szCs w:val="24"/>
        </w:rPr>
        <w:t xml:space="preserve"> na telefonu. Uporabite lahko različne </w:t>
      </w:r>
      <w:r w:rsidRPr="00004DE7">
        <w:rPr>
          <w:rFonts w:ascii="Arial" w:hAnsi="Arial" w:cs="Arial"/>
          <w:b/>
          <w:bCs/>
          <w:sz w:val="24"/>
          <w:szCs w:val="24"/>
        </w:rPr>
        <w:t>filtre</w:t>
      </w:r>
      <w:r w:rsidRPr="00004DE7">
        <w:rPr>
          <w:rFonts w:ascii="Arial" w:hAnsi="Arial" w:cs="Arial"/>
          <w:sz w:val="24"/>
          <w:szCs w:val="24"/>
        </w:rPr>
        <w:t>. Izogibajte pa se dodajanju napisov ali različnih sličic. Fotografije naj bodo čim bolj naravne!</w:t>
      </w:r>
    </w:p>
    <w:p w:rsidR="000A7F14" w:rsidRDefault="00510D2C" w:rsidP="000A7F14">
      <w:pPr>
        <w:tabs>
          <w:tab w:val="left" w:pos="2040"/>
        </w:tabs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958298</wp:posOffset>
            </wp:positionH>
            <wp:positionV relativeFrom="paragraph">
              <wp:posOffset>240665</wp:posOffset>
            </wp:positionV>
            <wp:extent cx="2208173" cy="2219325"/>
            <wp:effectExtent l="0" t="0" r="0" b="0"/>
            <wp:wrapNone/>
            <wp:docPr id="89" name="Slika 8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73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F14" w:rsidRPr="00004DE7">
        <w:rPr>
          <w:rFonts w:ascii="Arial" w:hAnsi="Arial" w:cs="Arial"/>
          <w:sz w:val="24"/>
          <w:szCs w:val="24"/>
        </w:rPr>
        <w:t>Komaj čakam na vaše umetnine.</w:t>
      </w:r>
      <w:r w:rsidR="000A7F14">
        <w:rPr>
          <w:sz w:val="28"/>
          <w:szCs w:val="28"/>
        </w:rPr>
        <w:t xml:space="preserve">   </w:t>
      </w:r>
      <w:r w:rsidR="000A7F14" w:rsidRPr="000F401F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004DE7" w:rsidRDefault="00004DE7" w:rsidP="000A7F14">
      <w:pPr>
        <w:tabs>
          <w:tab w:val="left" w:pos="2040"/>
        </w:tabs>
        <w:rPr>
          <w:rFonts w:ascii="Segoe UI Emoji" w:eastAsia="Segoe UI Emoji" w:hAnsi="Segoe UI Emoji" w:cs="Segoe UI Emoji"/>
          <w:sz w:val="28"/>
          <w:szCs w:val="28"/>
        </w:rPr>
      </w:pPr>
    </w:p>
    <w:p w:rsidR="00004DE7" w:rsidRPr="000F401F" w:rsidRDefault="00004DE7" w:rsidP="000A7F14">
      <w:pPr>
        <w:tabs>
          <w:tab w:val="left" w:pos="2040"/>
        </w:tabs>
        <w:rPr>
          <w:sz w:val="28"/>
          <w:szCs w:val="28"/>
        </w:rPr>
      </w:pPr>
    </w:p>
    <w:p w:rsidR="000A7F14" w:rsidRDefault="000A7F14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sectPr w:rsidR="000A7F14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794_"/>
      </v:shape>
    </w:pict>
  </w:numPicBullet>
  <w:abstractNum w:abstractNumId="0">
    <w:nsid w:val="02675730"/>
    <w:multiLevelType w:val="hybridMultilevel"/>
    <w:tmpl w:val="301E4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80"/>
    <w:multiLevelType w:val="hybridMultilevel"/>
    <w:tmpl w:val="3D50A8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D070BC"/>
    <w:multiLevelType w:val="hybridMultilevel"/>
    <w:tmpl w:val="92BA58F6"/>
    <w:lvl w:ilvl="0" w:tplc="5F7C8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C9F"/>
    <w:multiLevelType w:val="hybridMultilevel"/>
    <w:tmpl w:val="89AA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318BB"/>
    <w:multiLevelType w:val="hybridMultilevel"/>
    <w:tmpl w:val="3740EC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5F21"/>
    <w:multiLevelType w:val="hybridMultilevel"/>
    <w:tmpl w:val="3224D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30EE5"/>
    <w:multiLevelType w:val="hybridMultilevel"/>
    <w:tmpl w:val="F7CE37F4"/>
    <w:lvl w:ilvl="0" w:tplc="1F406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0976C9"/>
    <w:multiLevelType w:val="hybridMultilevel"/>
    <w:tmpl w:val="9B741B7C"/>
    <w:lvl w:ilvl="0" w:tplc="77D009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821AC"/>
    <w:multiLevelType w:val="hybridMultilevel"/>
    <w:tmpl w:val="FBEC5A74"/>
    <w:lvl w:ilvl="0" w:tplc="77D009B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D2EC1"/>
    <w:multiLevelType w:val="hybridMultilevel"/>
    <w:tmpl w:val="A50EA240"/>
    <w:lvl w:ilvl="0" w:tplc="9DE25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033C"/>
    <w:multiLevelType w:val="hybridMultilevel"/>
    <w:tmpl w:val="98742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C0A9D"/>
    <w:multiLevelType w:val="hybridMultilevel"/>
    <w:tmpl w:val="C78E0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5337"/>
    <w:multiLevelType w:val="hybridMultilevel"/>
    <w:tmpl w:val="A8F414E8"/>
    <w:lvl w:ilvl="0" w:tplc="79866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D62C0"/>
    <w:multiLevelType w:val="hybridMultilevel"/>
    <w:tmpl w:val="CBE0ED8C"/>
    <w:lvl w:ilvl="0" w:tplc="50BA43A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E067C"/>
    <w:multiLevelType w:val="hybridMultilevel"/>
    <w:tmpl w:val="09984D34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7079C"/>
    <w:multiLevelType w:val="hybridMultilevel"/>
    <w:tmpl w:val="EC08B51A"/>
    <w:lvl w:ilvl="0" w:tplc="2CB6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1B4734"/>
    <w:multiLevelType w:val="hybridMultilevel"/>
    <w:tmpl w:val="E83859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45F52"/>
    <w:multiLevelType w:val="hybridMultilevel"/>
    <w:tmpl w:val="B8F03F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50DFB"/>
    <w:multiLevelType w:val="hybridMultilevel"/>
    <w:tmpl w:val="4D5AED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53C"/>
    <w:multiLevelType w:val="hybridMultilevel"/>
    <w:tmpl w:val="6AC21FEA"/>
    <w:lvl w:ilvl="0" w:tplc="A40E20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CD2460"/>
    <w:multiLevelType w:val="hybridMultilevel"/>
    <w:tmpl w:val="39E20738"/>
    <w:lvl w:ilvl="0" w:tplc="77D009B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95C40CA"/>
    <w:multiLevelType w:val="hybridMultilevel"/>
    <w:tmpl w:val="105E3AD2"/>
    <w:lvl w:ilvl="0" w:tplc="77D00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F34F6"/>
    <w:multiLevelType w:val="hybridMultilevel"/>
    <w:tmpl w:val="F140CE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35E02"/>
    <w:multiLevelType w:val="hybridMultilevel"/>
    <w:tmpl w:val="13A05576"/>
    <w:lvl w:ilvl="0" w:tplc="6298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7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2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11"/>
  </w:num>
  <w:num w:numId="18">
    <w:abstractNumId w:val="20"/>
  </w:num>
  <w:num w:numId="19">
    <w:abstractNumId w:val="24"/>
  </w:num>
  <w:num w:numId="20">
    <w:abstractNumId w:val="4"/>
  </w:num>
  <w:num w:numId="21">
    <w:abstractNumId w:val="15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04DE7"/>
    <w:rsid w:val="000128F1"/>
    <w:rsid w:val="000220B7"/>
    <w:rsid w:val="00093B31"/>
    <w:rsid w:val="000A7F14"/>
    <w:rsid w:val="000B29BB"/>
    <w:rsid w:val="000E0B80"/>
    <w:rsid w:val="000F717C"/>
    <w:rsid w:val="00132532"/>
    <w:rsid w:val="00142384"/>
    <w:rsid w:val="001C268A"/>
    <w:rsid w:val="001F34C2"/>
    <w:rsid w:val="00257FDE"/>
    <w:rsid w:val="00272BB1"/>
    <w:rsid w:val="002D7F85"/>
    <w:rsid w:val="002E30DE"/>
    <w:rsid w:val="003771A0"/>
    <w:rsid w:val="003A2373"/>
    <w:rsid w:val="003F058D"/>
    <w:rsid w:val="004268B1"/>
    <w:rsid w:val="00431312"/>
    <w:rsid w:val="00442C9E"/>
    <w:rsid w:val="00471563"/>
    <w:rsid w:val="004C3668"/>
    <w:rsid w:val="0051044A"/>
    <w:rsid w:val="00510D2C"/>
    <w:rsid w:val="005134AE"/>
    <w:rsid w:val="0055653C"/>
    <w:rsid w:val="00556A80"/>
    <w:rsid w:val="00586C6B"/>
    <w:rsid w:val="00587838"/>
    <w:rsid w:val="005A6505"/>
    <w:rsid w:val="00601A5F"/>
    <w:rsid w:val="00621F21"/>
    <w:rsid w:val="00624904"/>
    <w:rsid w:val="006637DF"/>
    <w:rsid w:val="00675BF7"/>
    <w:rsid w:val="006C16F8"/>
    <w:rsid w:val="006E580E"/>
    <w:rsid w:val="006E7296"/>
    <w:rsid w:val="006F1BE4"/>
    <w:rsid w:val="00716B75"/>
    <w:rsid w:val="00720971"/>
    <w:rsid w:val="00721067"/>
    <w:rsid w:val="00772CEF"/>
    <w:rsid w:val="00776408"/>
    <w:rsid w:val="007C6471"/>
    <w:rsid w:val="007D1214"/>
    <w:rsid w:val="00803E64"/>
    <w:rsid w:val="0083280C"/>
    <w:rsid w:val="008C1B19"/>
    <w:rsid w:val="00932BA4"/>
    <w:rsid w:val="009439C7"/>
    <w:rsid w:val="00952DEF"/>
    <w:rsid w:val="00955E23"/>
    <w:rsid w:val="009A5E23"/>
    <w:rsid w:val="009B6BC9"/>
    <w:rsid w:val="009D13ED"/>
    <w:rsid w:val="00A00485"/>
    <w:rsid w:val="00A43EEC"/>
    <w:rsid w:val="00A511D1"/>
    <w:rsid w:val="00A6264E"/>
    <w:rsid w:val="00A91DCC"/>
    <w:rsid w:val="00B307F3"/>
    <w:rsid w:val="00B40C42"/>
    <w:rsid w:val="00B61553"/>
    <w:rsid w:val="00B62901"/>
    <w:rsid w:val="00B878B4"/>
    <w:rsid w:val="00BA5A97"/>
    <w:rsid w:val="00C026CB"/>
    <w:rsid w:val="00C434A6"/>
    <w:rsid w:val="00C779E5"/>
    <w:rsid w:val="00C96A03"/>
    <w:rsid w:val="00CE4A59"/>
    <w:rsid w:val="00CE7E7C"/>
    <w:rsid w:val="00CF7C75"/>
    <w:rsid w:val="00D216C7"/>
    <w:rsid w:val="00D41E4F"/>
    <w:rsid w:val="00D6542C"/>
    <w:rsid w:val="00D73EB6"/>
    <w:rsid w:val="00E25C7A"/>
    <w:rsid w:val="00E51291"/>
    <w:rsid w:val="00EA12CB"/>
    <w:rsid w:val="00EE5DF4"/>
    <w:rsid w:val="00EF025F"/>
    <w:rsid w:val="00F51EE5"/>
    <w:rsid w:val="00F67AB8"/>
    <w:rsid w:val="00F7005D"/>
    <w:rsid w:val="00F90346"/>
    <w:rsid w:val="00FC6E97"/>
    <w:rsid w:val="00FE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9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semiHidden/>
    <w:rsid w:val="003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3A2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20</cp:revision>
  <dcterms:created xsi:type="dcterms:W3CDTF">2020-04-22T15:06:00Z</dcterms:created>
  <dcterms:modified xsi:type="dcterms:W3CDTF">2020-04-23T17:54:00Z</dcterms:modified>
</cp:coreProperties>
</file>