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40" w:rsidRPr="008871ED" w:rsidRDefault="00520740" w:rsidP="00520740">
      <w:pPr>
        <w:pBdr>
          <w:top w:val="single" w:sz="4" w:space="1" w:color="auto"/>
          <w:bottom w:val="single" w:sz="4" w:space="1" w:color="auto"/>
        </w:pBdr>
        <w:shd w:val="clear" w:color="auto" w:fill="92D050"/>
        <w:rPr>
          <w:rFonts w:ascii="Century Gothic" w:hAnsi="Century Gothic"/>
          <w:b/>
          <w:color w:val="009900"/>
          <w:sz w:val="24"/>
          <w:szCs w:val="24"/>
        </w:rPr>
      </w:pPr>
      <w:r w:rsidRPr="008871ED">
        <w:rPr>
          <w:rFonts w:ascii="Century Gothic" w:hAnsi="Century Gothic"/>
          <w:b/>
          <w:color w:val="FF0000"/>
          <w:sz w:val="24"/>
          <w:szCs w:val="24"/>
        </w:rPr>
        <w:t>Navodila za ocenjevanje:</w:t>
      </w:r>
      <w:r w:rsidRPr="008871ED">
        <w:rPr>
          <w:rFonts w:ascii="Century Gothic" w:hAnsi="Century Gothic"/>
          <w:color w:val="FF0000"/>
          <w:sz w:val="24"/>
          <w:szCs w:val="24"/>
        </w:rPr>
        <w:t xml:space="preserve"> </w:t>
      </w:r>
      <w:r w:rsidRPr="008871ED">
        <w:rPr>
          <w:rFonts w:ascii="Century Gothic" w:hAnsi="Century Gothic"/>
          <w:b/>
          <w:color w:val="FF0000"/>
          <w:sz w:val="24"/>
          <w:szCs w:val="24"/>
        </w:rPr>
        <w:t>Obnova pravljice</w:t>
      </w:r>
      <w:r>
        <w:rPr>
          <w:rFonts w:ascii="Century Gothic" w:hAnsi="Century Gothic"/>
          <w:b/>
          <w:color w:val="FF0000"/>
          <w:sz w:val="24"/>
          <w:szCs w:val="24"/>
        </w:rPr>
        <w:t xml:space="preserve">            </w:t>
      </w:r>
      <w:r w:rsidRPr="006277DE">
        <w:rPr>
          <w:rFonts w:ascii="Century Gothic" w:hAnsi="Century Gothic"/>
          <w:sz w:val="24"/>
          <w:szCs w:val="24"/>
        </w:rPr>
        <w:t>2 uri</w:t>
      </w:r>
    </w:p>
    <w:p w:rsidR="00520740" w:rsidRDefault="00520740" w:rsidP="00520740">
      <w:pPr>
        <w:spacing w:after="0" w:line="360" w:lineRule="auto"/>
        <w:rPr>
          <w:rFonts w:ascii="Century Gothic" w:hAnsi="Century Gothic"/>
          <w:b/>
          <w:sz w:val="24"/>
          <w:szCs w:val="24"/>
          <w:u w:val="single"/>
        </w:rPr>
      </w:pPr>
      <w:r>
        <w:rPr>
          <w:rFonts w:ascii="Century Gothic" w:hAnsi="Century Gothic"/>
          <w:sz w:val="24"/>
          <w:szCs w:val="24"/>
        </w:rPr>
        <w:t xml:space="preserve">Danes boš napisal </w:t>
      </w:r>
      <w:r w:rsidRPr="00F566E9">
        <w:rPr>
          <w:rFonts w:ascii="Century Gothic" w:hAnsi="Century Gothic"/>
          <w:b/>
          <w:sz w:val="24"/>
          <w:szCs w:val="24"/>
          <w:u w:val="single"/>
        </w:rPr>
        <w:t>obnovo</w:t>
      </w:r>
      <w:r>
        <w:rPr>
          <w:rFonts w:ascii="Century Gothic" w:hAnsi="Century Gothic"/>
          <w:b/>
          <w:sz w:val="24"/>
          <w:szCs w:val="24"/>
          <w:u w:val="single"/>
        </w:rPr>
        <w:t xml:space="preserve"> ljudske pravljice: Pripovedka o Soncu in </w:t>
      </w:r>
      <w:proofErr w:type="spellStart"/>
      <w:r>
        <w:rPr>
          <w:rFonts w:ascii="Century Gothic" w:hAnsi="Century Gothic"/>
          <w:b/>
          <w:sz w:val="24"/>
          <w:szCs w:val="24"/>
          <w:u w:val="single"/>
        </w:rPr>
        <w:t>Nasti</w:t>
      </w:r>
      <w:proofErr w:type="spellEnd"/>
      <w:r w:rsidRPr="00F566E9">
        <w:rPr>
          <w:rFonts w:ascii="Century Gothic" w:hAnsi="Century Gothic"/>
          <w:sz w:val="24"/>
          <w:szCs w:val="24"/>
          <w:u w:val="single"/>
        </w:rPr>
        <w:t xml:space="preserve"> </w:t>
      </w:r>
    </w:p>
    <w:p w:rsidR="00520740" w:rsidRDefault="00520740" w:rsidP="00520740">
      <w:pPr>
        <w:spacing w:after="0" w:line="360" w:lineRule="auto"/>
        <w:rPr>
          <w:rFonts w:ascii="Century Gothic" w:hAnsi="Century Gothic"/>
          <w:sz w:val="24"/>
          <w:szCs w:val="24"/>
        </w:rPr>
      </w:pPr>
      <w:r>
        <w:rPr>
          <w:rFonts w:ascii="Century Gothic" w:hAnsi="Century Gothic"/>
          <w:sz w:val="24"/>
          <w:szCs w:val="24"/>
        </w:rPr>
        <w:t>Preberi pravljico.</w:t>
      </w:r>
    </w:p>
    <w:p w:rsidR="00520740" w:rsidRPr="006277DE" w:rsidRDefault="00520740" w:rsidP="00520740">
      <w:pPr>
        <w:spacing w:after="0" w:line="360" w:lineRule="auto"/>
        <w:rPr>
          <w:rFonts w:ascii="Century Gothic" w:hAnsi="Century Gothic"/>
          <w:sz w:val="24"/>
          <w:szCs w:val="24"/>
        </w:rPr>
      </w:pPr>
      <w:r>
        <w:rPr>
          <w:rFonts w:ascii="Century Gothic" w:hAnsi="Century Gothic"/>
          <w:sz w:val="24"/>
          <w:szCs w:val="24"/>
        </w:rPr>
        <w:t>Preberi jo ponovno,</w:t>
      </w:r>
      <w:r w:rsidRPr="00A3605D">
        <w:rPr>
          <w:rFonts w:ascii="Century Gothic" w:hAnsi="Century Gothic"/>
          <w:sz w:val="24"/>
          <w:szCs w:val="24"/>
        </w:rPr>
        <w:t xml:space="preserve"> ustno </w:t>
      </w:r>
      <w:r>
        <w:rPr>
          <w:rFonts w:ascii="Century Gothic" w:hAnsi="Century Gothic"/>
          <w:sz w:val="24"/>
          <w:szCs w:val="24"/>
        </w:rPr>
        <w:t xml:space="preserve">jo </w:t>
      </w:r>
      <w:r w:rsidRPr="00A3605D">
        <w:rPr>
          <w:rFonts w:ascii="Century Gothic" w:hAnsi="Century Gothic"/>
          <w:sz w:val="24"/>
          <w:szCs w:val="24"/>
        </w:rPr>
        <w:t xml:space="preserve">obnovi nato </w:t>
      </w:r>
      <w:r w:rsidRPr="006277DE">
        <w:rPr>
          <w:rFonts w:ascii="Century Gothic" w:hAnsi="Century Gothic"/>
          <w:b/>
          <w:sz w:val="24"/>
          <w:szCs w:val="24"/>
        </w:rPr>
        <w:t>obnovo zapiši v zvezek.</w:t>
      </w:r>
      <w:r>
        <w:rPr>
          <w:rFonts w:ascii="Century Gothic" w:hAnsi="Century Gothic"/>
          <w:b/>
          <w:sz w:val="24"/>
          <w:szCs w:val="24"/>
        </w:rPr>
        <w:t xml:space="preserve"> Piši s pisanimi črkami.</w:t>
      </w:r>
      <w:r>
        <w:rPr>
          <w:rFonts w:ascii="Century Gothic" w:hAnsi="Century Gothic"/>
          <w:sz w:val="24"/>
          <w:szCs w:val="24"/>
        </w:rPr>
        <w:t xml:space="preserve"> </w:t>
      </w:r>
      <w:r w:rsidRPr="006277DE">
        <w:rPr>
          <w:rFonts w:ascii="Century Gothic" w:hAnsi="Century Gothic"/>
          <w:sz w:val="24"/>
          <w:szCs w:val="24"/>
        </w:rPr>
        <w:t>Obnovo lahko tudi natipkaš v Wordov dokument.</w:t>
      </w:r>
    </w:p>
    <w:p w:rsidR="00520740" w:rsidRPr="00C91EB6" w:rsidRDefault="00520740" w:rsidP="00520740">
      <w:pPr>
        <w:spacing w:after="0"/>
        <w:rPr>
          <w:rFonts w:ascii="Century Gothic" w:hAnsi="Century Gothic"/>
          <w:sz w:val="24"/>
          <w:szCs w:val="24"/>
          <w:u w:val="single"/>
        </w:rPr>
      </w:pPr>
    </w:p>
    <w:p w:rsidR="00520740" w:rsidRDefault="00520740" w:rsidP="00520740">
      <w:pPr>
        <w:rPr>
          <w:rFonts w:ascii="Century Gothic" w:hAnsi="Century Gothic"/>
          <w:sz w:val="24"/>
          <w:szCs w:val="24"/>
        </w:rPr>
      </w:pPr>
      <w:r>
        <w:rPr>
          <w:rFonts w:ascii="Century Gothic" w:hAnsi="Century Gothic"/>
          <w:sz w:val="24"/>
          <w:szCs w:val="24"/>
        </w:rPr>
        <w:t>Naslov, obnova in datum.</w:t>
      </w:r>
    </w:p>
    <w:p w:rsidR="00520740" w:rsidRPr="00910534" w:rsidRDefault="00520740" w:rsidP="00520740">
      <w:pPr>
        <w:rPr>
          <w:rFonts w:ascii="Century Gothic" w:hAnsi="Century Gothic" w:cs="Calibri"/>
          <w:b/>
          <w:color w:val="FF0000"/>
          <w:sz w:val="24"/>
          <w:szCs w:val="24"/>
          <w:u w:val="single"/>
        </w:rPr>
      </w:pPr>
      <w:r w:rsidRPr="00910534">
        <w:rPr>
          <w:rFonts w:ascii="Century Gothic" w:hAnsi="Century Gothic" w:cs="Calibri"/>
          <w:b/>
          <w:color w:val="FF0000"/>
          <w:sz w:val="24"/>
          <w:szCs w:val="24"/>
          <w:highlight w:val="yellow"/>
          <w:u w:val="single"/>
        </w:rPr>
        <w:t>ZNAČILNOSTI  DOBRE  OBNOVE:</w:t>
      </w:r>
    </w:p>
    <w:p w:rsidR="00520740" w:rsidRPr="006277DE" w:rsidRDefault="00520740" w:rsidP="00520740">
      <w:pPr>
        <w:pStyle w:val="Odstavekseznama"/>
        <w:numPr>
          <w:ilvl w:val="0"/>
          <w:numId w:val="1"/>
        </w:numPr>
        <w:spacing w:line="360" w:lineRule="auto"/>
        <w:rPr>
          <w:rFonts w:ascii="Century Gothic" w:hAnsi="Century Gothic" w:cs="Calibri"/>
          <w:b/>
          <w:sz w:val="24"/>
          <w:szCs w:val="24"/>
        </w:rPr>
      </w:pPr>
      <w:r w:rsidRPr="006277DE">
        <w:rPr>
          <w:rFonts w:ascii="Century Gothic" w:hAnsi="Century Gothic" w:cs="Calibri"/>
          <w:b/>
          <w:sz w:val="24"/>
          <w:szCs w:val="24"/>
        </w:rPr>
        <w:t>dogodke zaporedno obnovimo,</w:t>
      </w:r>
    </w:p>
    <w:p w:rsidR="00520740" w:rsidRPr="006277DE" w:rsidRDefault="00520740" w:rsidP="00520740">
      <w:pPr>
        <w:pStyle w:val="Odstavekseznama"/>
        <w:numPr>
          <w:ilvl w:val="0"/>
          <w:numId w:val="1"/>
        </w:numPr>
        <w:spacing w:line="360" w:lineRule="auto"/>
        <w:rPr>
          <w:rFonts w:ascii="Century Gothic" w:hAnsi="Century Gothic" w:cs="Calibri"/>
          <w:b/>
          <w:sz w:val="24"/>
          <w:szCs w:val="24"/>
        </w:rPr>
      </w:pPr>
      <w:r w:rsidRPr="006277DE">
        <w:rPr>
          <w:rFonts w:ascii="Century Gothic" w:hAnsi="Century Gothic" w:cs="Calibri"/>
          <w:b/>
          <w:sz w:val="24"/>
          <w:szCs w:val="24"/>
        </w:rPr>
        <w:t>izogibamo se prememu govoru,</w:t>
      </w:r>
    </w:p>
    <w:p w:rsidR="00520740" w:rsidRPr="006277DE" w:rsidRDefault="00520740" w:rsidP="00520740">
      <w:pPr>
        <w:pStyle w:val="Odstavekseznama"/>
        <w:numPr>
          <w:ilvl w:val="0"/>
          <w:numId w:val="1"/>
        </w:numPr>
        <w:spacing w:line="360" w:lineRule="auto"/>
        <w:rPr>
          <w:rFonts w:ascii="Century Gothic" w:hAnsi="Century Gothic" w:cs="Calibri"/>
          <w:b/>
          <w:sz w:val="24"/>
          <w:szCs w:val="24"/>
        </w:rPr>
      </w:pPr>
      <w:r w:rsidRPr="006277DE">
        <w:rPr>
          <w:rFonts w:ascii="Century Gothic" w:hAnsi="Century Gothic" w:cs="Calibri"/>
          <w:b/>
          <w:sz w:val="24"/>
          <w:szCs w:val="24"/>
        </w:rPr>
        <w:t xml:space="preserve">skušamo biti zanimivi kot avtor, vendar ne uporabljamo njegovih povedi, </w:t>
      </w:r>
    </w:p>
    <w:p w:rsidR="00520740" w:rsidRPr="006277DE" w:rsidRDefault="00520740" w:rsidP="00520740">
      <w:pPr>
        <w:pStyle w:val="Odstavekseznama"/>
        <w:numPr>
          <w:ilvl w:val="0"/>
          <w:numId w:val="1"/>
        </w:numPr>
        <w:spacing w:line="360" w:lineRule="auto"/>
        <w:rPr>
          <w:rFonts w:ascii="Century Gothic" w:hAnsi="Century Gothic" w:cs="Calibri"/>
          <w:b/>
          <w:sz w:val="24"/>
          <w:szCs w:val="24"/>
        </w:rPr>
      </w:pPr>
      <w:r w:rsidRPr="006277DE">
        <w:rPr>
          <w:rFonts w:ascii="Century Gothic" w:hAnsi="Century Gothic" w:cs="Calibri"/>
          <w:b/>
          <w:sz w:val="24"/>
          <w:szCs w:val="24"/>
        </w:rPr>
        <w:t>obnavljamo v tretji (on) ali prvi osebi (jaz).</w:t>
      </w:r>
    </w:p>
    <w:p w:rsidR="00520740" w:rsidRPr="006277DE" w:rsidRDefault="00520740" w:rsidP="00520740">
      <w:pPr>
        <w:pStyle w:val="Odstavekseznama"/>
        <w:numPr>
          <w:ilvl w:val="0"/>
          <w:numId w:val="1"/>
        </w:numPr>
        <w:spacing w:line="360" w:lineRule="auto"/>
        <w:rPr>
          <w:rFonts w:ascii="Century Gothic" w:hAnsi="Century Gothic" w:cs="Calibri"/>
          <w:b/>
          <w:sz w:val="24"/>
          <w:szCs w:val="24"/>
        </w:rPr>
      </w:pPr>
      <w:r w:rsidRPr="006277DE">
        <w:rPr>
          <w:rFonts w:ascii="Century Gothic" w:hAnsi="Century Gothic" w:cs="Calibri"/>
          <w:b/>
          <w:sz w:val="24"/>
          <w:szCs w:val="24"/>
        </w:rPr>
        <w:t>upoštevamo pravopisna pravila ( velika začetnica, ločila, pravilen zapis besed,   oznaka odstavkov)</w:t>
      </w:r>
    </w:p>
    <w:p w:rsidR="00520740" w:rsidRPr="006277DE" w:rsidRDefault="00520740" w:rsidP="00520740">
      <w:pPr>
        <w:pStyle w:val="Odstavekseznama"/>
        <w:numPr>
          <w:ilvl w:val="0"/>
          <w:numId w:val="1"/>
        </w:numPr>
        <w:spacing w:line="360" w:lineRule="auto"/>
        <w:rPr>
          <w:rFonts w:ascii="Century Gothic" w:hAnsi="Century Gothic" w:cs="Calibri"/>
          <w:b/>
          <w:sz w:val="24"/>
          <w:szCs w:val="24"/>
        </w:rPr>
      </w:pPr>
      <w:r w:rsidRPr="006277DE">
        <w:rPr>
          <w:rFonts w:ascii="Century Gothic" w:hAnsi="Century Gothic" w:cs="Calibri"/>
          <w:b/>
          <w:sz w:val="24"/>
          <w:szCs w:val="24"/>
        </w:rPr>
        <w:t>obnova ima tri dele ( uvod, jedro, zaključek ), ki jih ločimo z odstavki.</w:t>
      </w:r>
    </w:p>
    <w:p w:rsidR="00520740" w:rsidRDefault="00520740" w:rsidP="00520740"/>
    <w:p w:rsidR="00520740" w:rsidRDefault="00520740" w:rsidP="00520740"/>
    <w:p w:rsidR="00520740" w:rsidRDefault="00520740" w:rsidP="00520740"/>
    <w:p w:rsidR="00520740" w:rsidRDefault="00520740" w:rsidP="00520740"/>
    <w:p w:rsidR="00520740" w:rsidRDefault="00520740" w:rsidP="00520740"/>
    <w:p w:rsidR="00520740" w:rsidRDefault="00520740" w:rsidP="00520740"/>
    <w:p w:rsidR="00520740" w:rsidRDefault="00520740" w:rsidP="00520740"/>
    <w:p w:rsidR="00520740" w:rsidRDefault="00520740" w:rsidP="00520740"/>
    <w:p w:rsidR="00520740" w:rsidRDefault="00520740" w:rsidP="00520740"/>
    <w:p w:rsidR="00520740" w:rsidRDefault="00520740" w:rsidP="00520740"/>
    <w:p w:rsidR="00520740" w:rsidRDefault="00520740" w:rsidP="00520740"/>
    <w:p w:rsidR="00520740" w:rsidRDefault="00520740" w:rsidP="00520740"/>
    <w:p w:rsidR="00520740" w:rsidRDefault="00520740" w:rsidP="00520740">
      <w:bookmarkStart w:id="0" w:name="_GoBack"/>
      <w:bookmarkEnd w:id="0"/>
    </w:p>
    <w:p w:rsidR="00520740" w:rsidRDefault="00520740" w:rsidP="00520740"/>
    <w:p w:rsidR="00520740" w:rsidRDefault="00520740" w:rsidP="00520740"/>
    <w:p w:rsidR="00520740" w:rsidRDefault="00520740" w:rsidP="00520740">
      <w:pPr>
        <w:pStyle w:val="Navadensplet"/>
        <w:shd w:val="clear" w:color="auto" w:fill="FFFFFF" w:themeFill="background1"/>
        <w:spacing w:before="120" w:beforeAutospacing="0" w:after="120" w:afterAutospacing="0"/>
        <w:rPr>
          <w:rFonts w:ascii="Arial" w:hAnsi="Arial" w:cs="Arial"/>
          <w:b/>
          <w:bCs/>
          <w:color w:val="002060"/>
          <w:sz w:val="28"/>
          <w:szCs w:val="28"/>
        </w:rPr>
      </w:pPr>
      <w:r w:rsidRPr="006277DE">
        <w:rPr>
          <w:rFonts w:ascii="Arial" w:hAnsi="Arial" w:cs="Arial"/>
          <w:b/>
          <w:bCs/>
          <w:color w:val="002060"/>
          <w:sz w:val="28"/>
          <w:szCs w:val="28"/>
        </w:rPr>
        <w:lastRenderedPageBreak/>
        <w:t xml:space="preserve">Slovenska ljudska: Pripovedka o Soncu in </w:t>
      </w:r>
      <w:proofErr w:type="spellStart"/>
      <w:r w:rsidRPr="006277DE">
        <w:rPr>
          <w:rFonts w:ascii="Arial" w:hAnsi="Arial" w:cs="Arial"/>
          <w:b/>
          <w:bCs/>
          <w:color w:val="002060"/>
          <w:sz w:val="28"/>
          <w:szCs w:val="28"/>
        </w:rPr>
        <w:t>Nasti</w:t>
      </w:r>
      <w:proofErr w:type="spellEnd"/>
    </w:p>
    <w:p w:rsidR="00520740" w:rsidRPr="006277DE" w:rsidRDefault="00520740" w:rsidP="00520740">
      <w:pPr>
        <w:pStyle w:val="Navadensplet"/>
        <w:shd w:val="clear" w:color="auto" w:fill="FFFFFF" w:themeFill="background1"/>
        <w:spacing w:before="120" w:beforeAutospacing="0" w:after="120" w:afterAutospacing="0"/>
        <w:rPr>
          <w:rFonts w:ascii="Arial" w:hAnsi="Arial" w:cs="Arial"/>
          <w:b/>
          <w:bCs/>
          <w:color w:val="002060"/>
          <w:sz w:val="28"/>
          <w:szCs w:val="28"/>
        </w:rPr>
      </w:pPr>
    </w:p>
    <w:p w:rsidR="00520740" w:rsidRPr="006277DE" w:rsidRDefault="00520740" w:rsidP="00520740">
      <w:pPr>
        <w:pStyle w:val="Navadensplet"/>
        <w:shd w:val="clear" w:color="auto" w:fill="FFFFFF"/>
        <w:spacing w:before="120" w:beforeAutospacing="0" w:after="120" w:afterAutospacing="0" w:line="360" w:lineRule="auto"/>
        <w:rPr>
          <w:rFonts w:ascii="Arial" w:hAnsi="Arial" w:cs="Arial"/>
          <w:color w:val="2E74B5" w:themeColor="accent1" w:themeShade="BF"/>
          <w:sz w:val="26"/>
          <w:szCs w:val="26"/>
        </w:rPr>
      </w:pPr>
      <w:r w:rsidRPr="006277DE">
        <w:rPr>
          <w:rFonts w:ascii="Arial" w:hAnsi="Arial" w:cs="Arial"/>
          <w:color w:val="2E74B5" w:themeColor="accent1" w:themeShade="BF"/>
          <w:sz w:val="26"/>
          <w:szCs w:val="26"/>
        </w:rPr>
        <w:t xml:space="preserve">Nekoč je bila tako lepa deklica, kakršne ni bilo na celem svetu, imenovala se je </w:t>
      </w:r>
      <w:proofErr w:type="spellStart"/>
      <w:r w:rsidRPr="006277DE">
        <w:rPr>
          <w:rFonts w:ascii="Arial" w:hAnsi="Arial" w:cs="Arial"/>
          <w:color w:val="2E74B5" w:themeColor="accent1" w:themeShade="BF"/>
          <w:sz w:val="26"/>
          <w:szCs w:val="26"/>
        </w:rPr>
        <w:t>Nasta</w:t>
      </w:r>
      <w:proofErr w:type="spellEnd"/>
      <w:r w:rsidRPr="006277DE">
        <w:rPr>
          <w:rFonts w:ascii="Arial" w:hAnsi="Arial" w:cs="Arial"/>
          <w:color w:val="2E74B5" w:themeColor="accent1" w:themeShade="BF"/>
          <w:sz w:val="26"/>
          <w:szCs w:val="26"/>
        </w:rPr>
        <w:t xml:space="preserve">. Sámo Sonce, ko jo je videlo, se je tako v njo zaljubilo, da je poldrugi dan obstalo na mestu, </w:t>
      </w:r>
      <w:proofErr w:type="spellStart"/>
      <w:r w:rsidRPr="006277DE">
        <w:rPr>
          <w:rFonts w:ascii="Arial" w:hAnsi="Arial" w:cs="Arial"/>
          <w:color w:val="2E74B5" w:themeColor="accent1" w:themeShade="BF"/>
          <w:sz w:val="26"/>
          <w:szCs w:val="26"/>
        </w:rPr>
        <w:t>odkoder</w:t>
      </w:r>
      <w:proofErr w:type="spellEnd"/>
      <w:r w:rsidRPr="006277DE">
        <w:rPr>
          <w:rFonts w:ascii="Arial" w:hAnsi="Arial" w:cs="Arial"/>
          <w:color w:val="2E74B5" w:themeColor="accent1" w:themeShade="BF"/>
          <w:sz w:val="26"/>
          <w:szCs w:val="26"/>
        </w:rPr>
        <w:t xml:space="preserve"> jo je gledalo.</w:t>
      </w:r>
    </w:p>
    <w:p w:rsidR="00520740" w:rsidRPr="006277DE" w:rsidRDefault="00520740" w:rsidP="00520740">
      <w:pPr>
        <w:pStyle w:val="Navadensplet"/>
        <w:shd w:val="clear" w:color="auto" w:fill="FFFFFF"/>
        <w:spacing w:before="120" w:beforeAutospacing="0" w:after="120" w:afterAutospacing="0" w:line="360" w:lineRule="auto"/>
        <w:rPr>
          <w:rFonts w:ascii="Arial" w:hAnsi="Arial" w:cs="Arial"/>
          <w:color w:val="2E74B5" w:themeColor="accent1" w:themeShade="BF"/>
          <w:sz w:val="26"/>
          <w:szCs w:val="26"/>
        </w:rPr>
      </w:pPr>
      <w:r w:rsidRPr="006277DE">
        <w:rPr>
          <w:rFonts w:ascii="Arial" w:hAnsi="Arial" w:cs="Arial"/>
          <w:color w:val="2E74B5" w:themeColor="accent1" w:themeShade="BF"/>
          <w:sz w:val="26"/>
          <w:szCs w:val="26"/>
        </w:rPr>
        <w:t>Ko je Sonca prišlo domov, ga je mati vprašala: »Drago moje dete, kje si bilo tako dolgo?« Sonce ji je povedalo, kako je videlo lepo deklico in da se je vanjo zagledalo. Mati ga je okregala, kako se more zagledati v zemeljsko dekle, saj je to velik greh. Sonce pa ji je spet reklo, da brez te deklice ne more živeti. Ko je mati videla, kaj Sonce namerava, mu je rekla: »Veš kaj, drago moje dete, kako boš najlažje dobilo to deklico. Spusti v njeno vas zlato gugalnico. Ko bo sedla vanjo in se pričela zibati, samo povleci gugalnico navzgor.«</w:t>
      </w:r>
    </w:p>
    <w:p w:rsidR="00520740" w:rsidRPr="006277DE" w:rsidRDefault="00520740" w:rsidP="00520740">
      <w:pPr>
        <w:pStyle w:val="Navadensplet"/>
        <w:shd w:val="clear" w:color="auto" w:fill="FFFFFF"/>
        <w:spacing w:before="120" w:beforeAutospacing="0" w:after="120" w:afterAutospacing="0" w:line="360" w:lineRule="auto"/>
        <w:rPr>
          <w:rFonts w:ascii="Arial" w:hAnsi="Arial" w:cs="Arial"/>
          <w:color w:val="2E74B5" w:themeColor="accent1" w:themeShade="BF"/>
          <w:sz w:val="26"/>
          <w:szCs w:val="26"/>
        </w:rPr>
      </w:pPr>
      <w:r w:rsidRPr="006277DE">
        <w:rPr>
          <w:rFonts w:ascii="Arial" w:hAnsi="Arial" w:cs="Arial"/>
          <w:color w:val="2E74B5" w:themeColor="accent1" w:themeShade="BF"/>
          <w:sz w:val="26"/>
          <w:szCs w:val="26"/>
        </w:rPr>
        <w:t>Sonce je naredilo, kot mu je rekla mati, in spustilo v dekličino vas zlato gugalnico. Ko so jo ljudje v vasi opazili, so se poskušali zibati v njej. Deklica pa je prišla prav tisti čas proti večeru s svojimi tovarišicami in pričele so se gugati. Ko je deklica sedla, je Sonce povleklo gugalko in tako je imelo deklico.</w:t>
      </w:r>
    </w:p>
    <w:p w:rsidR="00520740" w:rsidRPr="006277DE" w:rsidRDefault="00520740" w:rsidP="00520740">
      <w:pPr>
        <w:pStyle w:val="Navadensplet"/>
        <w:shd w:val="clear" w:color="auto" w:fill="FFFFFF"/>
        <w:spacing w:before="120" w:beforeAutospacing="0" w:after="120" w:afterAutospacing="0" w:line="360" w:lineRule="auto"/>
        <w:rPr>
          <w:rFonts w:ascii="Arial" w:hAnsi="Arial" w:cs="Arial"/>
          <w:color w:val="2E74B5" w:themeColor="accent1" w:themeShade="BF"/>
          <w:sz w:val="26"/>
          <w:szCs w:val="26"/>
        </w:rPr>
      </w:pPr>
      <w:r w:rsidRPr="006277DE">
        <w:rPr>
          <w:rFonts w:ascii="Arial" w:hAnsi="Arial" w:cs="Arial"/>
          <w:color w:val="2E74B5" w:themeColor="accent1" w:themeShade="BF"/>
          <w:sz w:val="26"/>
          <w:szCs w:val="26"/>
        </w:rPr>
        <w:t>Deklica je to opazila in se razjezila na Sonce, ker jo je tako ukanilo. Zato se je naredila, da je nema in da nikakor ne zna govoriti. Slednjič pa je delala, karkoli so ji ukazali. Včasih se ji je Sonce zasmililo, toda nikakor ni hotela spregovoriti. Zato se je Sonce nanjo razjezilo in je reklo materi, naj jo pošlje k teti Mori, da jo bo ubila. Mati je ubogala in je rekla zemeljski deklici: »Pojdi, drago dete, pojdi k teti Mori in prinesi mi od nje sito, ki ga potrebujem.«</w:t>
      </w:r>
    </w:p>
    <w:p w:rsidR="00520740" w:rsidRPr="006277DE" w:rsidRDefault="00520740" w:rsidP="00520740">
      <w:pPr>
        <w:pStyle w:val="Navadensplet"/>
        <w:shd w:val="clear" w:color="auto" w:fill="FFFFFF"/>
        <w:spacing w:before="120" w:beforeAutospacing="0" w:after="120" w:afterAutospacing="0" w:line="360" w:lineRule="auto"/>
        <w:rPr>
          <w:rFonts w:ascii="Arial" w:hAnsi="Arial" w:cs="Arial"/>
          <w:color w:val="2E74B5" w:themeColor="accent1" w:themeShade="BF"/>
          <w:sz w:val="26"/>
          <w:szCs w:val="26"/>
        </w:rPr>
      </w:pPr>
      <w:r w:rsidRPr="006277DE">
        <w:rPr>
          <w:rFonts w:ascii="Arial" w:hAnsi="Arial" w:cs="Arial"/>
          <w:color w:val="2E74B5" w:themeColor="accent1" w:themeShade="BF"/>
          <w:sz w:val="26"/>
          <w:szCs w:val="26"/>
        </w:rPr>
        <w:t>Deklica je odšla in zaprosila teto, naj ji da sito. Teta je odšla v neko kamro, da bi si nabrusila zobe in jo pokončala, deklica pa tega ni vedela in je čakala. No, prišla je majhna miška in ji povedala, da naj takoj beži, kajti teta Mora si je šla zobe brusit. Prej pa naj vzame njen glavnik in ogrinjalo. Ko bo bežala in teta Mora za njo, naj najprej vrže pred njo glavnik in zrasel bo gozd. Ko bo pribežala skozi gozd, naj vrže pred njo ogrinjalo in pred Moro se bo naredila voda.</w:t>
      </w:r>
    </w:p>
    <w:p w:rsidR="00520740" w:rsidRPr="006277DE" w:rsidRDefault="00520740" w:rsidP="00520740">
      <w:pPr>
        <w:pStyle w:val="Navadensplet"/>
        <w:shd w:val="clear" w:color="auto" w:fill="FFFFFF"/>
        <w:spacing w:before="120" w:beforeAutospacing="0" w:after="120" w:afterAutospacing="0" w:line="360" w:lineRule="auto"/>
        <w:rPr>
          <w:rFonts w:ascii="Arial" w:hAnsi="Arial" w:cs="Arial"/>
          <w:color w:val="2E74B5" w:themeColor="accent1" w:themeShade="BF"/>
          <w:sz w:val="26"/>
          <w:szCs w:val="26"/>
        </w:rPr>
      </w:pPr>
      <w:r w:rsidRPr="006277DE">
        <w:rPr>
          <w:rFonts w:ascii="Arial" w:hAnsi="Arial" w:cs="Arial"/>
          <w:color w:val="2E74B5" w:themeColor="accent1" w:themeShade="BF"/>
          <w:sz w:val="26"/>
          <w:szCs w:val="26"/>
        </w:rPr>
        <w:lastRenderedPageBreak/>
        <w:t>Deklica se ji miški lepo zahvalila in zbežala. Ko se je obrnila, je videla, da teta Mora beži za njo, zato je vrgla pred njo njen glavnik in zrasel je gozd. Toda teta bi jo skoraj ulovila. Deklica je vrgla pred njo njeno ogrinjalo in čarovnica teta ni mogla za njo.</w:t>
      </w:r>
    </w:p>
    <w:p w:rsidR="00520740" w:rsidRPr="006277DE" w:rsidRDefault="00520740" w:rsidP="00520740">
      <w:pPr>
        <w:pStyle w:val="Navadensplet"/>
        <w:shd w:val="clear" w:color="auto" w:fill="FFFFFF"/>
        <w:spacing w:before="120" w:beforeAutospacing="0" w:after="120" w:afterAutospacing="0" w:line="360" w:lineRule="auto"/>
        <w:rPr>
          <w:rFonts w:ascii="Arial" w:hAnsi="Arial" w:cs="Arial"/>
          <w:color w:val="2E74B5" w:themeColor="accent1" w:themeShade="BF"/>
          <w:sz w:val="26"/>
          <w:szCs w:val="26"/>
          <w:shd w:val="clear" w:color="auto" w:fill="FFFFFF"/>
        </w:rPr>
      </w:pPr>
      <w:r w:rsidRPr="006277DE">
        <w:rPr>
          <w:rFonts w:ascii="Arial" w:hAnsi="Arial" w:cs="Arial"/>
          <w:color w:val="2E74B5" w:themeColor="accent1" w:themeShade="BF"/>
          <w:sz w:val="26"/>
          <w:szCs w:val="26"/>
        </w:rPr>
        <w:t xml:space="preserve">Ko je deklica pritekla domov k Soncu, je zagledala v Sončevem dvoru že drugo deklico, ki je prepevala. Rekla ji je: »Oh ti, deklica, si pa prezgodaj pričela prepevati.« Ko je Sonce zaslišalo, da je deklica spregovorila, se je razveselilo in se ji je pričelo laskati. Ona pa je pobegnila in se skrila v kot. Tedaj se je Sonce razjezilo, zaklelo jo je in reklo: »Od sedaj naprej nisi več </w:t>
      </w:r>
      <w:proofErr w:type="spellStart"/>
      <w:r w:rsidRPr="006277DE">
        <w:rPr>
          <w:rFonts w:ascii="Arial" w:hAnsi="Arial" w:cs="Arial"/>
          <w:color w:val="2E74B5" w:themeColor="accent1" w:themeShade="BF"/>
          <w:sz w:val="26"/>
          <w:szCs w:val="26"/>
        </w:rPr>
        <w:t>Nasta</w:t>
      </w:r>
      <w:proofErr w:type="spellEnd"/>
      <w:r w:rsidRPr="006277DE">
        <w:rPr>
          <w:rFonts w:ascii="Arial" w:hAnsi="Arial" w:cs="Arial"/>
          <w:color w:val="2E74B5" w:themeColor="accent1" w:themeShade="BF"/>
          <w:sz w:val="26"/>
          <w:szCs w:val="26"/>
        </w:rPr>
        <w:t xml:space="preserve">, temveč </w:t>
      </w:r>
      <w:proofErr w:type="spellStart"/>
      <w:r w:rsidRPr="006277DE">
        <w:rPr>
          <w:rFonts w:ascii="Arial" w:hAnsi="Arial" w:cs="Arial"/>
          <w:color w:val="2E74B5" w:themeColor="accent1" w:themeShade="BF"/>
          <w:sz w:val="26"/>
          <w:szCs w:val="26"/>
        </w:rPr>
        <w:t>Lasta</w:t>
      </w:r>
      <w:proofErr w:type="spellEnd"/>
      <w:r w:rsidRPr="006277DE">
        <w:rPr>
          <w:rFonts w:ascii="Arial" w:hAnsi="Arial" w:cs="Arial"/>
          <w:color w:val="2E74B5" w:themeColor="accent1" w:themeShade="BF"/>
          <w:sz w:val="26"/>
          <w:szCs w:val="26"/>
        </w:rPr>
        <w:t xml:space="preserve">.« </w:t>
      </w:r>
      <w:r w:rsidRPr="006277DE">
        <w:rPr>
          <w:rFonts w:ascii="Arial" w:hAnsi="Arial" w:cs="Arial"/>
          <w:color w:val="2E74B5" w:themeColor="accent1" w:themeShade="BF"/>
          <w:sz w:val="26"/>
          <w:szCs w:val="26"/>
          <w:shd w:val="clear" w:color="auto" w:fill="FFFFFF"/>
        </w:rPr>
        <w:t>In deklica je postala lastovica.</w:t>
      </w:r>
    </w:p>
    <w:p w:rsidR="00520740" w:rsidRPr="00B22C14" w:rsidRDefault="00520740" w:rsidP="00520740">
      <w:pPr>
        <w:pBdr>
          <w:top w:val="single" w:sz="4" w:space="1" w:color="auto"/>
          <w:left w:val="single" w:sz="4" w:space="4" w:color="auto"/>
          <w:bottom w:val="single" w:sz="4" w:space="1" w:color="auto"/>
          <w:right w:val="single" w:sz="4" w:space="4" w:color="auto"/>
        </w:pBdr>
        <w:shd w:val="clear" w:color="auto" w:fill="F353E8"/>
        <w:tabs>
          <w:tab w:val="left" w:pos="284"/>
        </w:tabs>
        <w:rPr>
          <w:rFonts w:ascii="Century Gothic" w:hAnsi="Century Gothic" w:cstheme="minorHAnsi"/>
          <w:color w:val="000000" w:themeColor="text1"/>
          <w:sz w:val="24"/>
          <w:szCs w:val="24"/>
        </w:rPr>
      </w:pPr>
      <w:r w:rsidRPr="00B22C14">
        <w:rPr>
          <w:rFonts w:ascii="Century Gothic" w:hAnsi="Century Gothic" w:cstheme="minorHAnsi"/>
          <w:color w:val="000000" w:themeColor="text1"/>
          <w:sz w:val="24"/>
          <w:szCs w:val="24"/>
        </w:rPr>
        <w:t xml:space="preserve">Ocenjevanje SLJ (Obnova ljudske pravljice) mi moraš oddati po e-pošti na moj e-naslov najkasneje do </w:t>
      </w:r>
      <w:r w:rsidRPr="00B22C14">
        <w:rPr>
          <w:rFonts w:ascii="Century Gothic" w:hAnsi="Century Gothic" w:cstheme="minorHAnsi"/>
          <w:b/>
          <w:color w:val="000000" w:themeColor="text1"/>
          <w:sz w:val="24"/>
          <w:szCs w:val="24"/>
          <w:u w:val="single"/>
        </w:rPr>
        <w:t>četrtka, 14. maja 2020.</w:t>
      </w:r>
      <w:r w:rsidRPr="00B22C14">
        <w:rPr>
          <w:rFonts w:ascii="Century Gothic" w:hAnsi="Century Gothic" w:cstheme="minorHAnsi"/>
          <w:color w:val="000000" w:themeColor="text1"/>
          <w:sz w:val="24"/>
          <w:szCs w:val="24"/>
        </w:rPr>
        <w:t xml:space="preserve"> V predalček </w:t>
      </w:r>
      <w:r w:rsidRPr="00B22C14">
        <w:rPr>
          <w:rFonts w:ascii="Century Gothic" w:hAnsi="Century Gothic" w:cstheme="minorHAnsi"/>
          <w:b/>
          <w:color w:val="000000" w:themeColor="text1"/>
          <w:sz w:val="24"/>
          <w:szCs w:val="24"/>
        </w:rPr>
        <w:t>zadeva</w:t>
      </w:r>
      <w:r w:rsidRPr="00B22C14">
        <w:rPr>
          <w:rFonts w:ascii="Century Gothic" w:hAnsi="Century Gothic" w:cstheme="minorHAnsi"/>
          <w:color w:val="000000" w:themeColor="text1"/>
          <w:sz w:val="24"/>
          <w:szCs w:val="24"/>
        </w:rPr>
        <w:t xml:space="preserve"> napiši SLJ ocenjevanje in svoje ime.</w:t>
      </w:r>
    </w:p>
    <w:p w:rsidR="00266566" w:rsidRDefault="00266566"/>
    <w:sectPr w:rsidR="00266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83A30"/>
    <w:multiLevelType w:val="hybridMultilevel"/>
    <w:tmpl w:val="EEBC6196"/>
    <w:lvl w:ilvl="0" w:tplc="0424000D">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A2"/>
    <w:rsid w:val="00266566"/>
    <w:rsid w:val="004878A2"/>
    <w:rsid w:val="005207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0267"/>
  <w15:chartTrackingRefBased/>
  <w15:docId w15:val="{E7601F58-8BA3-4BC2-B21A-0CCEE38D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07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0740"/>
    <w:pPr>
      <w:ind w:left="720"/>
      <w:contextualSpacing/>
    </w:pPr>
  </w:style>
  <w:style w:type="paragraph" w:styleId="Navadensplet">
    <w:name w:val="Normal (Web)"/>
    <w:basedOn w:val="Navaden"/>
    <w:uiPriority w:val="99"/>
    <w:unhideWhenUsed/>
    <w:rsid w:val="0052074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2</cp:revision>
  <dcterms:created xsi:type="dcterms:W3CDTF">2020-05-12T17:15:00Z</dcterms:created>
  <dcterms:modified xsi:type="dcterms:W3CDTF">2020-05-12T17:16:00Z</dcterms:modified>
</cp:coreProperties>
</file>